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3037E8EC" wp14:editId="6BEF7E5F">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rsidR="001661E3" w:rsidRPr="00110D98" w:rsidRDefault="001661E3">
                            <w:pPr>
                              <w:rPr>
                                <w:rFonts w:cs="Times New Roman"/>
                                <w:b/>
                                <w:sz w:val="40"/>
                              </w:rPr>
                            </w:pPr>
                            <w:r>
                              <w:rPr>
                                <w:rFonts w:cs="Times New Roman"/>
                                <w:b/>
                                <w:sz w:val="40"/>
                              </w:rPr>
                              <w:t xml:space="preserve">April </w:t>
                            </w:r>
                            <w:r w:rsidR="00F0007A">
                              <w:rPr>
                                <w:rFonts w:cs="Times New Roman"/>
                                <w:b/>
                                <w:sz w:val="40"/>
                              </w:rPr>
                              <w:t>12</w:t>
                            </w:r>
                            <w:r>
                              <w:rPr>
                                <w:rFonts w:cs="Times New Roman"/>
                                <w:b/>
                                <w:sz w:val="40"/>
                              </w:rPr>
                              <w: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7E8EC"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" filled="f" stroked="f">
                <v:textbox>
                  <w:txbxContent>
                    <w:p w:rsidR="001661E3" w:rsidRPr="00110D98" w:rsidRDefault="001661E3">
                      <w:pPr>
                        <w:rPr>
                          <w:rFonts w:cs="Times New Roman"/>
                          <w:b/>
                          <w:sz w:val="40"/>
                        </w:rPr>
                      </w:pPr>
                      <w:r>
                        <w:rPr>
                          <w:rFonts w:cs="Times New Roman"/>
                          <w:b/>
                          <w:sz w:val="40"/>
                        </w:rPr>
                        <w:t xml:space="preserve">April </w:t>
                      </w:r>
                      <w:r w:rsidR="00F0007A">
                        <w:rPr>
                          <w:rFonts w:cs="Times New Roman"/>
                          <w:b/>
                          <w:sz w:val="40"/>
                        </w:rPr>
                        <w:t>12</w:t>
                      </w:r>
                      <w:r>
                        <w:rPr>
                          <w:rFonts w:cs="Times New Roman"/>
                          <w:b/>
                          <w:sz w:val="40"/>
                        </w:rPr>
                        <w:t>, 2022</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2DC87E2E" wp14:editId="7F9D6933">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rsidR="001661E3" w:rsidRPr="00C02250" w:rsidRDefault="001661E3" w:rsidP="00C02250">
                            <w:pPr>
                              <w:jc w:val="center"/>
                              <w:rPr>
                                <w:b/>
                                <w:color w:val="FF0000"/>
                                <w:sz w:val="72"/>
                                <w:szCs w:val="72"/>
                              </w:rPr>
                            </w:pPr>
                            <w:r w:rsidRPr="00C02250">
                              <w:rPr>
                                <w:b/>
                                <w:color w:val="FF0000"/>
                                <w:sz w:val="72"/>
                                <w:szCs w:val="72"/>
                              </w:rPr>
                              <w:t>U.S. Coast Guard Auxiliary,</w:t>
                            </w:r>
                          </w:p>
                          <w:p w:rsidR="001661E3" w:rsidRPr="00C02250" w:rsidRDefault="001661E3"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E2E"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" filled="f" stroked="f">
                <v:textbox>
                  <w:txbxContent>
                    <w:p w:rsidR="001661E3" w:rsidRPr="00C02250" w:rsidRDefault="001661E3" w:rsidP="00C02250">
                      <w:pPr>
                        <w:jc w:val="center"/>
                        <w:rPr>
                          <w:b/>
                          <w:color w:val="FF0000"/>
                          <w:sz w:val="72"/>
                          <w:szCs w:val="72"/>
                        </w:rPr>
                      </w:pPr>
                      <w:bookmarkStart w:id="1" w:name="_GoBack"/>
                      <w:r w:rsidRPr="00C02250">
                        <w:rPr>
                          <w:b/>
                          <w:color w:val="FF0000"/>
                          <w:sz w:val="72"/>
                          <w:szCs w:val="72"/>
                        </w:rPr>
                        <w:t>U.S. Coast Guard Auxiliary,</w:t>
                      </w:r>
                    </w:p>
                    <w:bookmarkEnd w:id="1"/>
                    <w:p w:rsidR="001661E3" w:rsidRPr="00C02250" w:rsidRDefault="001661E3"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54D9B619" wp14:editId="3F2BBE90">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rsidR="001661E3" w:rsidRPr="00983738" w:rsidRDefault="001661E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1661E3" w:rsidRPr="00983738" w:rsidRDefault="001661E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2022</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B619"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" filled="f" stroked="f">
                <v:textbox>
                  <w:txbxContent>
                    <w:p w:rsidR="001661E3" w:rsidRPr="00983738" w:rsidRDefault="001661E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1661E3" w:rsidRPr="00983738" w:rsidRDefault="001661E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2022</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v:textbox>
              </v:shape>
            </w:pict>
          </mc:Fallback>
        </mc:AlternateContent>
      </w:r>
      <w:r w:rsidR="00973BE8">
        <w:rPr>
          <w:noProof/>
        </w:rPr>
        <w:drawing>
          <wp:inline distT="0" distB="0" distL="0" distR="0" wp14:anchorId="37B53E5F" wp14:editId="3F2686FF">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rsidTr="00F223D3">
        <w:tc>
          <w:tcPr>
            <w:tcW w:w="11160" w:type="dxa"/>
          </w:tcPr>
          <w:p w:rsidR="00032BA1" w:rsidRPr="00DB64BB" w:rsidRDefault="00491AC7" w:rsidP="00387158">
            <w:pPr>
              <w:jc w:val="center"/>
              <w:rPr>
                <w:b/>
                <w:sz w:val="52"/>
              </w:rPr>
            </w:pPr>
            <w:r>
              <w:rPr>
                <w:b/>
                <w:sz w:val="52"/>
              </w:rPr>
              <w:t>This is what</w:t>
            </w:r>
            <w:r w:rsidR="00764BB2" w:rsidRPr="00DB64BB">
              <w:rPr>
                <w:b/>
                <w:sz w:val="52"/>
              </w:rPr>
              <w:t xml:space="preserve"> we are!</w:t>
            </w:r>
          </w:p>
          <w:p w:rsidR="00032BA1" w:rsidRPr="00C03BFC" w:rsidRDefault="00032BA1" w:rsidP="00764BB2">
            <w:pPr>
              <w:jc w:val="center"/>
              <w:rPr>
                <w:b/>
                <w:color w:val="C00000"/>
                <w:sz w:val="44"/>
              </w:rPr>
            </w:pPr>
            <w:r w:rsidRPr="00D2477F">
              <w:rPr>
                <w:b/>
                <w:color w:val="C00000"/>
                <w:sz w:val="36"/>
              </w:rPr>
              <w:t xml:space="preserve">Our </w:t>
            </w:r>
            <w:r w:rsidR="00B55699">
              <w:rPr>
                <w:b/>
                <w:color w:val="C00000"/>
                <w:sz w:val="36"/>
              </w:rPr>
              <w:t>20</w:t>
            </w:r>
            <w:r w:rsidR="00B05762">
              <w:rPr>
                <w:b/>
                <w:color w:val="C00000"/>
                <w:sz w:val="36"/>
              </w:rPr>
              <w:t>22</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rsidTr="00BB079B">
              <w:tc>
                <w:tcPr>
                  <w:tcW w:w="10929" w:type="dxa"/>
                  <w:shd w:val="clear" w:color="auto" w:fill="FBD4B4" w:themeFill="accent6" w:themeFillTint="66"/>
                </w:tcPr>
                <w:p w:rsidR="00032BA1" w:rsidRPr="00032BA1" w:rsidRDefault="00032BA1" w:rsidP="00983738">
                  <w:pPr>
                    <w:jc w:val="center"/>
                    <w:rPr>
                      <w:b/>
                      <w:color w:val="17365D" w:themeColor="text2" w:themeShade="BF"/>
                      <w:sz w:val="10"/>
                    </w:rPr>
                  </w:pPr>
                </w:p>
                <w:p w:rsidR="00032BA1" w:rsidRPr="003D26B9" w:rsidRDefault="00032BA1" w:rsidP="00983738">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3D26B9">
                    <w:rPr>
                      <w:rFonts w:ascii="Century Gothic" w:hAnsi="Century Gothic" w:cs="Times New Roman"/>
                      <w:b/>
                      <w:color w:val="C00000"/>
                      <w:sz w:val="24"/>
                      <w:szCs w:val="24"/>
                    </w:rPr>
                    <w:t>.</w:t>
                  </w:r>
                  <w:r w:rsidR="003D26B9" w:rsidRPr="003D26B9">
                    <w:rPr>
                      <w:rFonts w:ascii="Century Gothic" w:hAnsi="Century Gothic" w:cs="Times New Roman"/>
                      <w:b/>
                      <w:color w:val="C00000"/>
                      <w:sz w:val="24"/>
                      <w:szCs w:val="24"/>
                    </w:rPr>
                    <w:t xml:space="preserve"> (CT, NJ, NY, VT)</w:t>
                  </w:r>
                </w:p>
                <w:p w:rsidR="00032BA1" w:rsidRPr="00032BA1" w:rsidRDefault="00032BA1" w:rsidP="00983738">
                  <w:pPr>
                    <w:jc w:val="center"/>
                    <w:rPr>
                      <w:b/>
                      <w:color w:val="0000CC"/>
                      <w:sz w:val="10"/>
                    </w:rPr>
                  </w:pPr>
                </w:p>
              </w:tc>
            </w:tr>
          </w:tbl>
          <w:p w:rsidR="003F7D99" w:rsidRPr="00387158" w:rsidRDefault="003F7D99" w:rsidP="00983738">
            <w:pPr>
              <w:jc w:val="center"/>
              <w:rPr>
                <w:b/>
                <w:color w:val="0000CC"/>
                <w:sz w:val="10"/>
              </w:rPr>
            </w:pPr>
          </w:p>
          <w:p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rsidTr="00894F71">
              <w:tc>
                <w:tcPr>
                  <w:tcW w:w="10929" w:type="dxa"/>
                  <w:shd w:val="clear" w:color="auto" w:fill="D9D9D9" w:themeFill="background1" w:themeFillShade="D9"/>
                </w:tcPr>
                <w:p w:rsidR="00387158" w:rsidRPr="00387158" w:rsidRDefault="00387158" w:rsidP="00387158">
                  <w:pPr>
                    <w:jc w:val="center"/>
                    <w:rPr>
                      <w:b/>
                      <w:color w:val="17365D" w:themeColor="text2" w:themeShade="BF"/>
                      <w:sz w:val="10"/>
                    </w:rPr>
                  </w:pPr>
                </w:p>
                <w:p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rsidR="00387158" w:rsidRPr="00387158" w:rsidRDefault="00387158" w:rsidP="00387158">
                  <w:pPr>
                    <w:jc w:val="center"/>
                    <w:rPr>
                      <w:b/>
                      <w:color w:val="0000CC"/>
                      <w:sz w:val="10"/>
                    </w:rPr>
                  </w:pPr>
                </w:p>
              </w:tc>
            </w:tr>
          </w:tbl>
          <w:p w:rsidR="00032BA1" w:rsidRPr="00387158" w:rsidRDefault="00032BA1" w:rsidP="00387158">
            <w:pPr>
              <w:jc w:val="center"/>
              <w:rPr>
                <w:b/>
                <w:color w:val="17365D" w:themeColor="text2" w:themeShade="BF"/>
                <w:sz w:val="10"/>
              </w:rPr>
            </w:pPr>
          </w:p>
          <w:p w:rsidR="00973BE8" w:rsidRPr="00831CC8" w:rsidRDefault="00B55699" w:rsidP="00387158">
            <w:pPr>
              <w:jc w:val="center"/>
              <w:rPr>
                <w:b/>
                <w:color w:val="FF0000"/>
                <w:sz w:val="36"/>
              </w:rPr>
            </w:pPr>
            <w:r>
              <w:rPr>
                <w:b/>
                <w:color w:val="FF0000"/>
                <w:sz w:val="36"/>
              </w:rPr>
              <w:t>Our 20</w:t>
            </w:r>
            <w:r w:rsidR="00B05762">
              <w:rPr>
                <w:b/>
                <w:color w:val="FF0000"/>
                <w:sz w:val="36"/>
              </w:rPr>
              <w:t>22</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rsidTr="00894F71">
              <w:tc>
                <w:tcPr>
                  <w:tcW w:w="10929" w:type="dxa"/>
                  <w:shd w:val="clear" w:color="auto" w:fill="B8CCE4" w:themeFill="accent1" w:themeFillTint="66"/>
                </w:tcPr>
                <w:p w:rsidR="00387158" w:rsidRPr="008E5F29" w:rsidRDefault="00387158" w:rsidP="00387158">
                  <w:pPr>
                    <w:jc w:val="center"/>
                    <w:rPr>
                      <w:b/>
                      <w:sz w:val="10"/>
                    </w:rPr>
                  </w:pPr>
                </w:p>
                <w:p w:rsidR="00387158" w:rsidRDefault="008E5F29" w:rsidP="008E5F29">
                  <w:pPr>
                    <w:ind w:left="720"/>
                    <w:rPr>
                      <w:b/>
                      <w:sz w:val="28"/>
                    </w:rPr>
                  </w:pPr>
                  <w:r w:rsidRPr="00764BB2">
                    <w:rPr>
                      <w:b/>
                      <w:color w:val="FF0000"/>
                      <w:sz w:val="32"/>
                    </w:rPr>
                    <w:t xml:space="preserve">First Priority </w:t>
                  </w:r>
                  <w:r w:rsidR="00CB611F">
                    <w:rPr>
                      <w:b/>
                      <w:sz w:val="28"/>
                    </w:rPr>
                    <w:t>–</w:t>
                  </w:r>
                  <w:r>
                    <w:rPr>
                      <w:b/>
                      <w:sz w:val="28"/>
                    </w:rPr>
                    <w:t xml:space="preserve"> </w:t>
                  </w:r>
                  <w:r w:rsidR="00CB611F">
                    <w:rPr>
                      <w:b/>
                      <w:sz w:val="28"/>
                    </w:rPr>
                    <w:t xml:space="preserve">    </w:t>
                  </w:r>
                  <w:proofErr w:type="gramStart"/>
                  <w:r w:rsidR="00CB611F" w:rsidRPr="00CB611F">
                    <w:rPr>
                      <w:b/>
                      <w:sz w:val="28"/>
                      <w:u w:val="single"/>
                    </w:rPr>
                    <w:t>SAFETY !</w:t>
                  </w:r>
                  <w:proofErr w:type="gramEnd"/>
                </w:p>
                <w:p w:rsidR="00CB611F" w:rsidRDefault="008E5F29" w:rsidP="00CB611F">
                  <w:pPr>
                    <w:ind w:left="720"/>
                    <w:rPr>
                      <w:b/>
                      <w:sz w:val="28"/>
                    </w:rPr>
                  </w:pPr>
                  <w:r w:rsidRPr="00764BB2">
                    <w:rPr>
                      <w:b/>
                      <w:color w:val="FF0000"/>
                      <w:sz w:val="32"/>
                    </w:rPr>
                    <w:t xml:space="preserve">Second Priority </w:t>
                  </w:r>
                  <w:r>
                    <w:rPr>
                      <w:b/>
                      <w:sz w:val="28"/>
                    </w:rPr>
                    <w:t xml:space="preserve">– </w:t>
                  </w:r>
                  <w:r w:rsidR="00CB611F" w:rsidRPr="00C03BFC">
                    <w:rPr>
                      <w:b/>
                      <w:i/>
                      <w:sz w:val="28"/>
                      <w:u w:val="single"/>
                    </w:rPr>
                    <w:t>Verify</w:t>
                  </w:r>
                  <w:r w:rsidR="00CB611F" w:rsidRPr="008E5F29">
                    <w:rPr>
                      <w:b/>
                      <w:sz w:val="28"/>
                    </w:rPr>
                    <w:t xml:space="preserve"> </w:t>
                  </w:r>
                  <w:r w:rsidR="00CB611F">
                    <w:rPr>
                      <w:b/>
                      <w:sz w:val="28"/>
                    </w:rPr>
                    <w:t xml:space="preserve">the </w:t>
                  </w:r>
                  <w:r w:rsidR="00CB611F" w:rsidRPr="008E5F29">
                    <w:rPr>
                      <w:b/>
                      <w:sz w:val="28"/>
                    </w:rPr>
                    <w:t>Private Aids</w:t>
                  </w:r>
                  <w:r w:rsidR="00CB611F">
                    <w:rPr>
                      <w:b/>
                      <w:sz w:val="28"/>
                    </w:rPr>
                    <w:t xml:space="preserve"> which were not verified in 20</w:t>
                  </w:r>
                  <w:r w:rsidR="00C06C7A">
                    <w:rPr>
                      <w:b/>
                      <w:sz w:val="28"/>
                    </w:rPr>
                    <w:t>2</w:t>
                  </w:r>
                  <w:r w:rsidR="00C15E0C">
                    <w:rPr>
                      <w:b/>
                      <w:sz w:val="28"/>
                    </w:rPr>
                    <w:t>1</w:t>
                  </w:r>
                  <w:r w:rsidR="00CB611F">
                    <w:rPr>
                      <w:b/>
                      <w:sz w:val="28"/>
                    </w:rPr>
                    <w:t xml:space="preserve"> or 20</w:t>
                  </w:r>
                  <w:r w:rsidR="00C15E0C">
                    <w:rPr>
                      <w:b/>
                      <w:sz w:val="28"/>
                    </w:rPr>
                    <w:t>20</w:t>
                  </w:r>
                  <w:r w:rsidR="00CB611F">
                    <w:rPr>
                      <w:b/>
                      <w:sz w:val="28"/>
                    </w:rPr>
                    <w:t>.</w:t>
                  </w:r>
                </w:p>
                <w:p w:rsidR="008E5F29" w:rsidRDefault="008E5F29" w:rsidP="008E5F29">
                  <w:pPr>
                    <w:ind w:left="720"/>
                    <w:rPr>
                      <w:b/>
                      <w:sz w:val="28"/>
                    </w:rPr>
                  </w:pPr>
                  <w:r w:rsidRPr="00764BB2">
                    <w:rPr>
                      <w:b/>
                      <w:color w:val="FF0000"/>
                      <w:sz w:val="32"/>
                    </w:rPr>
                    <w:t xml:space="preserve">Third Priority </w:t>
                  </w:r>
                  <w:r>
                    <w:rPr>
                      <w:b/>
                      <w:sz w:val="28"/>
                    </w:rPr>
                    <w:t xml:space="preserve">– </w:t>
                  </w:r>
                  <w:r w:rsidR="00CB611F" w:rsidRPr="00C03BFC">
                    <w:rPr>
                      <w:b/>
                      <w:i/>
                      <w:sz w:val="28"/>
                      <w:u w:val="single"/>
                    </w:rPr>
                    <w:t>Complete</w:t>
                  </w:r>
                  <w:r w:rsidR="00CB611F">
                    <w:rPr>
                      <w:b/>
                      <w:sz w:val="28"/>
                    </w:rPr>
                    <w:t xml:space="preserve"> the Photograph Project for Private Aids.</w:t>
                  </w:r>
                </w:p>
                <w:p w:rsidR="00CB611F" w:rsidRDefault="008E5F29" w:rsidP="00CB611F">
                  <w:pPr>
                    <w:ind w:left="720"/>
                    <w:rPr>
                      <w:b/>
                      <w:sz w:val="28"/>
                    </w:rPr>
                  </w:pPr>
                  <w:r w:rsidRPr="00764BB2">
                    <w:rPr>
                      <w:b/>
                      <w:color w:val="FF0000"/>
                      <w:sz w:val="32"/>
                    </w:rPr>
                    <w:t xml:space="preserve">Fourth Priority </w:t>
                  </w:r>
                  <w:r>
                    <w:rPr>
                      <w:b/>
                      <w:sz w:val="28"/>
                    </w:rPr>
                    <w:t xml:space="preserve">– </w:t>
                  </w:r>
                  <w:r w:rsidR="00CB611F" w:rsidRPr="00C03BFC">
                    <w:rPr>
                      <w:b/>
                      <w:i/>
                      <w:sz w:val="28"/>
                      <w:u w:val="single"/>
                    </w:rPr>
                    <w:t>Survey</w:t>
                  </w:r>
                  <w:r w:rsidR="00CB611F">
                    <w:rPr>
                      <w:b/>
                      <w:sz w:val="28"/>
                    </w:rPr>
                    <w:t xml:space="preserve"> </w:t>
                  </w:r>
                  <w:r w:rsidR="00C15E0C">
                    <w:rPr>
                      <w:b/>
                      <w:sz w:val="28"/>
                    </w:rPr>
                    <w:t>the</w:t>
                  </w:r>
                  <w:r w:rsidR="001F6347">
                    <w:rPr>
                      <w:b/>
                      <w:sz w:val="28"/>
                    </w:rPr>
                    <w:t xml:space="preserve"> </w:t>
                  </w:r>
                  <w:r w:rsidR="00CB611F">
                    <w:rPr>
                      <w:b/>
                      <w:sz w:val="28"/>
                    </w:rPr>
                    <w:t xml:space="preserve">Bridges </w:t>
                  </w:r>
                  <w:r w:rsidR="00C15E0C">
                    <w:rPr>
                      <w:b/>
                      <w:sz w:val="28"/>
                    </w:rPr>
                    <w:t>specified below</w:t>
                  </w:r>
                  <w:r w:rsidR="00CB611F">
                    <w:rPr>
                      <w:b/>
                      <w:sz w:val="28"/>
                    </w:rPr>
                    <w:t xml:space="preserve">. </w:t>
                  </w:r>
                </w:p>
                <w:p w:rsidR="00CB611F" w:rsidRDefault="008E5F29" w:rsidP="00CB611F">
                  <w:pPr>
                    <w:ind w:left="720"/>
                    <w:rPr>
                      <w:b/>
                      <w:sz w:val="28"/>
                    </w:rPr>
                  </w:pPr>
                  <w:r w:rsidRPr="00764BB2">
                    <w:rPr>
                      <w:b/>
                      <w:color w:val="FF0000"/>
                      <w:sz w:val="32"/>
                    </w:rPr>
                    <w:t xml:space="preserve">Fifth Priority </w:t>
                  </w:r>
                  <w:r w:rsidR="00C03BFC">
                    <w:rPr>
                      <w:b/>
                      <w:sz w:val="28"/>
                    </w:rPr>
                    <w:t>–</w:t>
                  </w:r>
                  <w:r>
                    <w:rPr>
                      <w:b/>
                      <w:sz w:val="28"/>
                    </w:rPr>
                    <w:t xml:space="preserve"> </w:t>
                  </w:r>
                  <w:r w:rsidR="00CB611F" w:rsidRPr="00C03BFC">
                    <w:rPr>
                      <w:b/>
                      <w:i/>
                      <w:sz w:val="28"/>
                      <w:u w:val="single"/>
                    </w:rPr>
                    <w:t>Identify and document</w:t>
                  </w:r>
                  <w:r w:rsidR="00CB611F">
                    <w:rPr>
                      <w:b/>
                      <w:sz w:val="28"/>
                    </w:rPr>
                    <w:t xml:space="preserve"> all “</w:t>
                  </w:r>
                  <w:r w:rsidR="00CB611F" w:rsidRPr="00C305DE">
                    <w:rPr>
                      <w:b/>
                      <w:i/>
                      <w:sz w:val="28"/>
                      <w:u w:val="single"/>
                    </w:rPr>
                    <w:t>Unauthorized</w:t>
                  </w:r>
                  <w:r w:rsidR="00CB611F">
                    <w:rPr>
                      <w:b/>
                      <w:sz w:val="28"/>
                    </w:rPr>
                    <w:t>” Private Aids.</w:t>
                  </w:r>
                </w:p>
                <w:p w:rsidR="00CB611F" w:rsidRDefault="00C03BFC" w:rsidP="00CB611F">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w:t>
                  </w:r>
                  <w:r w:rsidR="00CB611F">
                    <w:rPr>
                      <w:b/>
                      <w:sz w:val="28"/>
                    </w:rPr>
                    <w:t>remaining Private Aids in each AOR.</w:t>
                  </w:r>
                </w:p>
                <w:p w:rsidR="00CB611F" w:rsidRDefault="00C26FBF" w:rsidP="00CB611F">
                  <w:pPr>
                    <w:ind w:left="720"/>
                    <w:rPr>
                      <w:b/>
                      <w:sz w:val="28"/>
                    </w:rPr>
                  </w:pPr>
                  <w:r>
                    <w:rPr>
                      <w:b/>
                      <w:color w:val="FF0000"/>
                      <w:sz w:val="32"/>
                    </w:rPr>
                    <w:t>Seventh Priority</w:t>
                  </w:r>
                  <w:r w:rsidR="00CB611F">
                    <w:rPr>
                      <w:b/>
                      <w:color w:val="FF0000"/>
                      <w:sz w:val="32"/>
                    </w:rPr>
                    <w:t xml:space="preserve"> </w:t>
                  </w:r>
                  <w:r w:rsidR="00CB611F">
                    <w:rPr>
                      <w:b/>
                      <w:sz w:val="28"/>
                    </w:rPr>
                    <w:t xml:space="preserve">– </w:t>
                  </w:r>
                  <w:r w:rsidR="00CB611F" w:rsidRPr="00C03BFC">
                    <w:rPr>
                      <w:b/>
                      <w:i/>
                      <w:sz w:val="28"/>
                      <w:u w:val="single"/>
                    </w:rPr>
                    <w:t>Check</w:t>
                  </w:r>
                  <w:r w:rsidR="00CB611F">
                    <w:rPr>
                      <w:b/>
                      <w:sz w:val="28"/>
                    </w:rPr>
                    <w:t xml:space="preserve"> the Federal Aids in each AOR.</w:t>
                  </w:r>
                </w:p>
                <w:p w:rsidR="008E5F29" w:rsidRPr="008E5F29" w:rsidRDefault="008E5F29" w:rsidP="008E5F29">
                  <w:pPr>
                    <w:ind w:left="720"/>
                    <w:rPr>
                      <w:b/>
                      <w:sz w:val="28"/>
                    </w:rPr>
                  </w:pPr>
                  <w:r>
                    <w:rPr>
                      <w:b/>
                      <w:color w:val="002060"/>
                      <w:sz w:val="32"/>
                    </w:rPr>
                    <w:t>Other activities</w:t>
                  </w:r>
                  <w:r w:rsidRPr="008E5F29">
                    <w:rPr>
                      <w:b/>
                      <w:sz w:val="28"/>
                    </w:rPr>
                    <w:t>:</w:t>
                  </w:r>
                </w:p>
                <w:p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rsidR="00C03BFC" w:rsidRDefault="00C03BFC" w:rsidP="008E5F29">
                  <w:pPr>
                    <w:ind w:left="1440"/>
                    <w:rPr>
                      <w:b/>
                      <w:sz w:val="28"/>
                    </w:rPr>
                  </w:pPr>
                </w:p>
                <w:p w:rsidR="008E5F29" w:rsidRPr="008E5F29" w:rsidRDefault="008E5F29" w:rsidP="00387158">
                  <w:pPr>
                    <w:jc w:val="center"/>
                    <w:rPr>
                      <w:b/>
                      <w:sz w:val="10"/>
                    </w:rPr>
                  </w:pPr>
                </w:p>
              </w:tc>
            </w:tr>
          </w:tbl>
          <w:p w:rsidR="00387158" w:rsidRPr="00F223D3" w:rsidRDefault="00387158" w:rsidP="00387158">
            <w:pPr>
              <w:jc w:val="center"/>
              <w:rPr>
                <w:b/>
              </w:rPr>
            </w:pPr>
          </w:p>
        </w:tc>
      </w:tr>
    </w:tbl>
    <w:p w:rsidR="005E7D5F" w:rsidRPr="005E7D5F" w:rsidRDefault="005E7D5F" w:rsidP="005E7D5F">
      <w:pPr>
        <w:jc w:val="center"/>
        <w:rPr>
          <w:b/>
          <w:sz w:val="40"/>
          <w:szCs w:val="40"/>
        </w:rPr>
      </w:pPr>
      <w:r w:rsidRPr="005E7D5F">
        <w:rPr>
          <w:b/>
          <w:sz w:val="40"/>
          <w:szCs w:val="40"/>
        </w:rPr>
        <w:lastRenderedPageBreak/>
        <w:t>OVERVIEW</w:t>
      </w:r>
    </w:p>
    <w:p w:rsidR="00001AE2" w:rsidRDefault="00001AE2" w:rsidP="00001AE2">
      <w:r>
        <w:t xml:space="preserve">The reason for this </w:t>
      </w:r>
      <w:r w:rsidR="001661E3">
        <w:t>bulletin</w:t>
      </w:r>
      <w:r>
        <w:t xml:space="preserve"> is to present the ‘big picture’ and to encourage the use of AUXDATA. This is the repository of combined statistics that is available to all Auxiliarists. The following listing is an extract based on information that you submitted to your IS Officers. Bottom line, please submit the data so that you receive proper credit. </w:t>
      </w:r>
    </w:p>
    <w:p w:rsidR="00C9379E" w:rsidRPr="00EC3AAC" w:rsidRDefault="00C9379E" w:rsidP="00001AE2">
      <w:pPr>
        <w:rPr>
          <w:rFonts w:cstheme="minorHAnsi"/>
          <w:b/>
          <w:sz w:val="28"/>
          <w:szCs w:val="28"/>
        </w:rPr>
      </w:pPr>
      <w:r w:rsidRPr="00EC3AAC">
        <w:rPr>
          <w:rFonts w:cstheme="minorHAnsi"/>
          <w:b/>
          <w:sz w:val="28"/>
          <w:szCs w:val="28"/>
        </w:rPr>
        <w:t>Workshops</w:t>
      </w:r>
    </w:p>
    <w:p w:rsidR="00EC3AAC" w:rsidRPr="00EC3AAC" w:rsidRDefault="00EC3AAC" w:rsidP="00001AE2">
      <w:pPr>
        <w:rPr>
          <w:rFonts w:cstheme="minorHAnsi"/>
        </w:rPr>
      </w:pPr>
      <w:r w:rsidRPr="00EC3AAC">
        <w:rPr>
          <w:rFonts w:cstheme="minorHAnsi"/>
        </w:rPr>
        <w:t xml:space="preserve">While reviewing Bridge and PATON reports, it </w:t>
      </w:r>
      <w:r>
        <w:rPr>
          <w:rFonts w:cstheme="minorHAnsi"/>
        </w:rPr>
        <w:t>became</w:t>
      </w:r>
      <w:r w:rsidRPr="00EC3AAC">
        <w:rPr>
          <w:rFonts w:cstheme="minorHAnsi"/>
        </w:rPr>
        <w:t xml:space="preserve"> painfully obvious that an overall refresher </w:t>
      </w:r>
      <w:r>
        <w:rPr>
          <w:rFonts w:cstheme="minorHAnsi"/>
        </w:rPr>
        <w:t xml:space="preserve">course </w:t>
      </w:r>
      <w:r w:rsidRPr="00EC3AAC">
        <w:rPr>
          <w:rFonts w:cstheme="minorHAnsi"/>
        </w:rPr>
        <w:t>is necessary</w:t>
      </w:r>
      <w:r>
        <w:rPr>
          <w:rFonts w:cstheme="minorHAnsi"/>
        </w:rPr>
        <w:t xml:space="preserve"> for all AV and AV-PQS members</w:t>
      </w:r>
      <w:r w:rsidRPr="00EC3AAC">
        <w:rPr>
          <w:rFonts w:cstheme="minorHAnsi"/>
        </w:rPr>
        <w:t>. We are planning to have two workshops</w:t>
      </w:r>
      <w:r>
        <w:rPr>
          <w:rFonts w:cstheme="minorHAnsi"/>
        </w:rPr>
        <w:t>. The fir</w:t>
      </w:r>
      <w:r w:rsidR="00B52BBA">
        <w:rPr>
          <w:rFonts w:cstheme="minorHAnsi"/>
        </w:rPr>
        <w:t>st will cover PATON and Bridge D</w:t>
      </w:r>
      <w:r>
        <w:rPr>
          <w:rFonts w:cstheme="minorHAnsi"/>
        </w:rPr>
        <w:t xml:space="preserve">iscrepancy reporting. The second will address Bridge Survey reporting. </w:t>
      </w:r>
    </w:p>
    <w:p w:rsidR="00C9379E" w:rsidRPr="00EC3AAC" w:rsidRDefault="00C9379E" w:rsidP="00C9379E">
      <w:pPr>
        <w:spacing w:after="0" w:line="240" w:lineRule="auto"/>
        <w:rPr>
          <w:rFonts w:eastAsia="Times New Roman" w:cstheme="minorHAnsi"/>
          <w:color w:val="000000"/>
        </w:rPr>
      </w:pPr>
      <w:r w:rsidRPr="00EC3AAC">
        <w:rPr>
          <w:rFonts w:eastAsia="Times New Roman" w:cstheme="minorHAnsi"/>
          <w:color w:val="000000"/>
        </w:rPr>
        <w:t>We do have quite a few AVs that have not been doing any Bridge surveys or verification and that probably will not change, but we do feel that all AVs should be refreshed on the basics of bridge verifications, so as they go by or under a bridge they can look at the lights, understand when they should be working or not working and know who to report discrepancies to.  I talk about light discrepancies, but this goes for any hazard to navigation.  So as we are putting together a workshop for our AVs, we w</w:t>
      </w:r>
      <w:r w:rsidR="00B52BBA">
        <w:rPr>
          <w:rFonts w:eastAsia="Times New Roman" w:cstheme="minorHAnsi"/>
          <w:color w:val="000000"/>
        </w:rPr>
        <w:t>ill</w:t>
      </w:r>
      <w:r w:rsidRPr="00EC3AAC">
        <w:rPr>
          <w:rFonts w:eastAsia="Times New Roman" w:cstheme="minorHAnsi"/>
          <w:color w:val="000000"/>
        </w:rPr>
        <w:t xml:space="preserve"> include a section on bridges.</w:t>
      </w:r>
    </w:p>
    <w:p w:rsidR="00C9379E" w:rsidRPr="00EC3AAC" w:rsidRDefault="00C9379E" w:rsidP="00C9379E">
      <w:pPr>
        <w:spacing w:after="0" w:line="240" w:lineRule="auto"/>
        <w:rPr>
          <w:rFonts w:eastAsia="Times New Roman" w:cstheme="minorHAnsi"/>
          <w:color w:val="000000"/>
        </w:rPr>
      </w:pPr>
    </w:p>
    <w:p w:rsidR="00C9379E" w:rsidRPr="00EC3AAC" w:rsidRDefault="00C9379E" w:rsidP="00C9379E">
      <w:pPr>
        <w:spacing w:after="0" w:line="240" w:lineRule="auto"/>
        <w:rPr>
          <w:rFonts w:eastAsia="Times New Roman" w:cstheme="minorHAnsi"/>
          <w:color w:val="000000"/>
        </w:rPr>
      </w:pPr>
      <w:r w:rsidRPr="00EC3AAC">
        <w:rPr>
          <w:rFonts w:eastAsia="Times New Roman" w:cstheme="minorHAnsi"/>
          <w:color w:val="000000"/>
        </w:rPr>
        <w:t>The other thing that we w</w:t>
      </w:r>
      <w:r w:rsidR="00B52BBA">
        <w:rPr>
          <w:rFonts w:eastAsia="Times New Roman" w:cstheme="minorHAnsi"/>
          <w:color w:val="000000"/>
        </w:rPr>
        <w:t>ill</w:t>
      </w:r>
      <w:r w:rsidRPr="00EC3AAC">
        <w:rPr>
          <w:rFonts w:eastAsia="Times New Roman" w:cstheme="minorHAnsi"/>
          <w:color w:val="000000"/>
        </w:rPr>
        <w:t xml:space="preserve"> do is put a special refresher workshop together for just those AVs that are interested in doing bridge surveys.  This would include a lot of details regarding nomenclature of the lights, types of bridges, etc.  The proper way of reporting, where to send pictures, how to report.  We </w:t>
      </w:r>
      <w:r w:rsidR="00B52BBA">
        <w:rPr>
          <w:rFonts w:eastAsia="Times New Roman" w:cstheme="minorHAnsi"/>
          <w:color w:val="000000"/>
        </w:rPr>
        <w:t>will</w:t>
      </w:r>
      <w:r w:rsidRPr="00EC3AAC">
        <w:rPr>
          <w:rFonts w:eastAsia="Times New Roman" w:cstheme="minorHAnsi"/>
          <w:color w:val="000000"/>
        </w:rPr>
        <w:t xml:space="preserve"> get the names of these individuals from the present program and ask if others would be interested in joining.</w:t>
      </w:r>
    </w:p>
    <w:p w:rsidR="00C9379E" w:rsidRPr="00EC3AAC" w:rsidRDefault="00C9379E" w:rsidP="00C9379E">
      <w:pPr>
        <w:spacing w:after="0" w:line="240" w:lineRule="auto"/>
        <w:rPr>
          <w:rFonts w:eastAsia="Times New Roman" w:cstheme="minorHAnsi"/>
          <w:color w:val="000000"/>
        </w:rPr>
      </w:pPr>
    </w:p>
    <w:p w:rsidR="00001AE2" w:rsidRPr="00EC3AAC" w:rsidRDefault="00001AE2" w:rsidP="00001AE2">
      <w:pPr>
        <w:rPr>
          <w:rFonts w:cstheme="minorHAnsi"/>
          <w:b/>
          <w:sz w:val="28"/>
          <w:szCs w:val="28"/>
        </w:rPr>
      </w:pPr>
      <w:r w:rsidRPr="00EC3AAC">
        <w:rPr>
          <w:rFonts w:cstheme="minorHAnsi"/>
          <w:b/>
          <w:sz w:val="28"/>
          <w:szCs w:val="28"/>
        </w:rPr>
        <w:t>PATON verification</w:t>
      </w:r>
    </w:p>
    <w:p w:rsidR="00001AE2" w:rsidRPr="00EC3AAC" w:rsidRDefault="00001AE2" w:rsidP="00001AE2">
      <w:pPr>
        <w:rPr>
          <w:rFonts w:cstheme="minorHAnsi"/>
        </w:rPr>
      </w:pPr>
      <w:r w:rsidRPr="00EC3AAC">
        <w:rPr>
          <w:rFonts w:cstheme="minorHAnsi"/>
        </w:rPr>
        <w:t>District One Southern Region (D1SR) consists of USCG Sector NY, Sector LIS and a portion of Sector Northern New England (NNE). This area contains 2,3</w:t>
      </w:r>
      <w:r w:rsidR="003F66EF" w:rsidRPr="00EC3AAC">
        <w:rPr>
          <w:rFonts w:cstheme="minorHAnsi"/>
        </w:rPr>
        <w:t>88</w:t>
      </w:r>
      <w:r w:rsidRPr="00EC3AAC">
        <w:rPr>
          <w:rFonts w:cstheme="minorHAnsi"/>
        </w:rPr>
        <w:t xml:space="preserve"> Private Aids (PATON). Each year the Sectors must verify one third of the aids in their area. This is in addition to all of their Federal Aids and numerous other assignments. Due to </w:t>
      </w:r>
      <w:r w:rsidR="00CB7B14" w:rsidRPr="00EC3AAC">
        <w:rPr>
          <w:rFonts w:cstheme="minorHAnsi"/>
        </w:rPr>
        <w:t xml:space="preserve">the </w:t>
      </w:r>
      <w:r w:rsidRPr="00EC3AAC">
        <w:rPr>
          <w:rFonts w:cstheme="minorHAnsi"/>
        </w:rPr>
        <w:t xml:space="preserve">area covered, the large number of aids and limited resources, the CG has assigned the Auxiliary to assist. This takes a large burden off the Active Duty side, but it does not relieve the Active Duty from completing the assignment. </w:t>
      </w:r>
    </w:p>
    <w:p w:rsidR="00001AE2" w:rsidRPr="00EC3AAC" w:rsidRDefault="00001AE2" w:rsidP="00001AE2">
      <w:pPr>
        <w:rPr>
          <w:rFonts w:cstheme="minorHAnsi"/>
        </w:rPr>
      </w:pPr>
      <w:r w:rsidRPr="00EC3AAC">
        <w:rPr>
          <w:rFonts w:cstheme="minorHAnsi"/>
        </w:rPr>
        <w:t xml:space="preserve">Case in point; </w:t>
      </w:r>
      <w:r w:rsidR="003F66EF" w:rsidRPr="00EC3AAC">
        <w:rPr>
          <w:rFonts w:cstheme="minorHAnsi"/>
        </w:rPr>
        <w:t>due to limited verifiers, facilities and crews, the Auxiliary was not able to complete the required verifications by October 1, 2021</w:t>
      </w:r>
      <w:r w:rsidR="00255DA0" w:rsidRPr="00EC3AAC">
        <w:rPr>
          <w:rFonts w:cstheme="minorHAnsi"/>
        </w:rPr>
        <w:t xml:space="preserve">. As a result, the Gold Side was tasked with </w:t>
      </w:r>
      <w:r w:rsidR="003F66EF" w:rsidRPr="00EC3AAC">
        <w:rPr>
          <w:rFonts w:cstheme="minorHAnsi"/>
        </w:rPr>
        <w:t>completing the 2021 Priority list</w:t>
      </w:r>
      <w:r w:rsidR="00255DA0" w:rsidRPr="00EC3AAC">
        <w:rPr>
          <w:rFonts w:cstheme="minorHAnsi"/>
        </w:rPr>
        <w:t>.</w:t>
      </w:r>
    </w:p>
    <w:p w:rsidR="00001AE2" w:rsidRPr="00EC3AAC" w:rsidRDefault="00001AE2" w:rsidP="00001AE2">
      <w:pPr>
        <w:rPr>
          <w:rFonts w:cstheme="minorHAnsi"/>
        </w:rPr>
      </w:pPr>
      <w:r w:rsidRPr="00EC3AAC">
        <w:rPr>
          <w:rFonts w:cstheme="minorHAnsi"/>
        </w:rPr>
        <w:t xml:space="preserve">Therefore, I am requesting that a few of the AVs who are listed below as “Not Current in D1SR”, step forward and relieve the Active Duty. After all, we are all part of Team Coast Guard. This work can be accomplished during other missions. It does not have to be an exclusive mission. For those who are listed as ACTIVE, we say BRAVO ZULU. </w:t>
      </w:r>
    </w:p>
    <w:p w:rsidR="000556BF" w:rsidRPr="00EC3AAC" w:rsidRDefault="000556BF" w:rsidP="00001AE2">
      <w:pPr>
        <w:rPr>
          <w:rFonts w:cstheme="minorHAnsi"/>
        </w:rPr>
      </w:pPr>
      <w:r w:rsidRPr="00EC3AAC">
        <w:rPr>
          <w:rFonts w:cstheme="minorHAnsi"/>
        </w:rPr>
        <w:t xml:space="preserve">Since lighted aids must be verified at night, it is suggested that these aids are verified during the day and, where possible, the lights are observed at night from shore. This should reduce the number of night patrols. </w:t>
      </w:r>
    </w:p>
    <w:p w:rsidR="00001AE2" w:rsidRPr="00EC3AAC" w:rsidRDefault="00001AE2" w:rsidP="00001AE2">
      <w:pPr>
        <w:rPr>
          <w:rFonts w:cstheme="minorHAnsi"/>
        </w:rPr>
      </w:pPr>
      <w:r w:rsidRPr="00EC3AAC">
        <w:rPr>
          <w:rFonts w:cstheme="minorHAnsi"/>
        </w:rPr>
        <w:t xml:space="preserve">The distribution of PATONs within the Divisions of D1SR is highly variable. Because of this, verifying aids in one area can be easy but difficult in another. </w:t>
      </w:r>
      <w:r w:rsidR="00A4792F">
        <w:rPr>
          <w:rFonts w:cstheme="minorHAnsi"/>
        </w:rPr>
        <w:t>Two years ago,</w:t>
      </w:r>
      <w:r w:rsidR="00C65177" w:rsidRPr="00EC3AAC">
        <w:rPr>
          <w:rFonts w:cstheme="minorHAnsi"/>
        </w:rPr>
        <w:t xml:space="preserve"> </w:t>
      </w:r>
      <w:r w:rsidRPr="00EC3AAC">
        <w:rPr>
          <w:rFonts w:cstheme="minorHAnsi"/>
        </w:rPr>
        <w:t>we updat</w:t>
      </w:r>
      <w:r w:rsidR="00C65177" w:rsidRPr="00EC3AAC">
        <w:rPr>
          <w:rFonts w:cstheme="minorHAnsi"/>
        </w:rPr>
        <w:t>ed</w:t>
      </w:r>
      <w:r w:rsidRPr="00EC3AAC">
        <w:rPr>
          <w:rFonts w:cstheme="minorHAnsi"/>
        </w:rPr>
        <w:t xml:space="preserve"> the procedure to get out of “Not Current in D1SR”. The procedure is spelled out below under the title “Currency Maintenance”.    </w:t>
      </w:r>
    </w:p>
    <w:p w:rsidR="00001AE2" w:rsidRPr="00EC3AAC" w:rsidRDefault="00001AE2" w:rsidP="00001AE2">
      <w:pPr>
        <w:rPr>
          <w:rFonts w:cstheme="minorHAnsi"/>
        </w:rPr>
      </w:pPr>
      <w:r w:rsidRPr="00EC3AAC">
        <w:rPr>
          <w:rFonts w:cstheme="minorHAnsi"/>
        </w:rPr>
        <w:t xml:space="preserve">To assist you in selecting which aids require verification, all aids are grouped into 40 Patrol Areas. There are 22 areas within Sector NY, 13 for Sector LIS and 5 for Station Burlington. For those who would like a visual presentation, you can view the Navigation Systems web site at:            </w:t>
      </w:r>
      <w:r w:rsidR="00CB1BC5" w:rsidRPr="00EC3AAC">
        <w:rPr>
          <w:rFonts w:cstheme="minorHAnsi"/>
        </w:rPr>
        <w:t xml:space="preserve">                                                                                                                 </w:t>
      </w:r>
      <w:hyperlink r:id="rId10" w:history="1">
        <w:r w:rsidRPr="00EC3AAC">
          <w:rPr>
            <w:rStyle w:val="Hyperlink"/>
            <w:rFonts w:cstheme="minorHAnsi"/>
          </w:rPr>
          <w:t>http://uscgaux1sr-aton.org/Paton.htm</w:t>
        </w:r>
      </w:hyperlink>
      <w:r w:rsidRPr="00EC3AAC">
        <w:rPr>
          <w:rFonts w:cstheme="minorHAnsi"/>
        </w:rPr>
        <w:t xml:space="preserve">  </w:t>
      </w:r>
      <w:r w:rsidR="00CB1BC5" w:rsidRPr="00EC3AAC">
        <w:rPr>
          <w:rFonts w:cstheme="minorHAnsi"/>
        </w:rPr>
        <w:t xml:space="preserve">                                                                                                                                        </w:t>
      </w:r>
      <w:r w:rsidRPr="00EC3AAC">
        <w:rPr>
          <w:rFonts w:cstheme="minorHAnsi"/>
        </w:rPr>
        <w:t xml:space="preserve">     On this screen, click on “PATROL AREAS with maps”. </w:t>
      </w:r>
    </w:p>
    <w:p w:rsidR="00577DF7" w:rsidRPr="00EC3AAC" w:rsidRDefault="00577DF7" w:rsidP="00001AE2">
      <w:pPr>
        <w:rPr>
          <w:rFonts w:cstheme="minorHAnsi"/>
        </w:rPr>
      </w:pPr>
      <w:r w:rsidRPr="00EC3AAC">
        <w:rPr>
          <w:rFonts w:cstheme="minorHAnsi"/>
        </w:rPr>
        <w:t>The southern boundary of ANT Saugerties is now set at the Bear Mountain Bridge</w:t>
      </w:r>
      <w:r w:rsidR="007415F4" w:rsidRPr="00EC3AAC">
        <w:rPr>
          <w:rFonts w:cstheme="minorHAnsi"/>
        </w:rPr>
        <w:t xml:space="preserve"> (BMB)</w:t>
      </w:r>
      <w:r w:rsidRPr="00EC3AAC">
        <w:rPr>
          <w:rFonts w:cstheme="minorHAnsi"/>
        </w:rPr>
        <w:t>. All Hudson River aids, south of this line, are now in the New York database.</w:t>
      </w:r>
      <w:r w:rsidR="007415F4" w:rsidRPr="00EC3AAC">
        <w:rPr>
          <w:rFonts w:cstheme="minorHAnsi"/>
        </w:rPr>
        <w:t xml:space="preserve"> Aids </w:t>
      </w:r>
      <w:r w:rsidR="0079134B" w:rsidRPr="00EC3AAC">
        <w:rPr>
          <w:rFonts w:cstheme="minorHAnsi"/>
        </w:rPr>
        <w:t>n</w:t>
      </w:r>
      <w:r w:rsidR="007415F4" w:rsidRPr="00EC3AAC">
        <w:rPr>
          <w:rFonts w:cstheme="minorHAnsi"/>
        </w:rPr>
        <w:t>orth of the BMB are in the Saugerties database.</w:t>
      </w:r>
      <w:r w:rsidR="0079134B" w:rsidRPr="00EC3AAC">
        <w:rPr>
          <w:rFonts w:cstheme="minorHAnsi"/>
        </w:rPr>
        <w:t xml:space="preserve"> This line does not conform to any Division boundary.</w:t>
      </w:r>
      <w:r w:rsidR="007415F4" w:rsidRPr="00EC3AAC">
        <w:rPr>
          <w:rFonts w:cstheme="minorHAnsi"/>
        </w:rPr>
        <w:t xml:space="preserve">  </w:t>
      </w:r>
      <w:r w:rsidRPr="00EC3AAC">
        <w:rPr>
          <w:rFonts w:cstheme="minorHAnsi"/>
        </w:rPr>
        <w:t xml:space="preserve">   </w:t>
      </w:r>
    </w:p>
    <w:p w:rsidR="007415F4" w:rsidRPr="00EC3AAC" w:rsidRDefault="007415F4" w:rsidP="007415F4">
      <w:pPr>
        <w:shd w:val="clear" w:color="auto" w:fill="FFFFFF"/>
        <w:spacing w:after="0" w:line="240" w:lineRule="auto"/>
        <w:rPr>
          <w:rFonts w:eastAsia="Times New Roman" w:cstheme="minorHAnsi"/>
          <w:color w:val="000000"/>
        </w:rPr>
      </w:pPr>
      <w:r w:rsidRPr="00EC3AAC">
        <w:rPr>
          <w:rFonts w:eastAsia="Times New Roman" w:cstheme="minorHAnsi"/>
          <w:color w:val="000000"/>
        </w:rPr>
        <w:t>Being ready to verify PATONS means being ready to get underway, so please remind AVs that are also Crew qualified, to make sure that their PPE is in order.  This includes making sure EPIRB battery and registration are in order, that the PML is working properly, that all PPE equipment is correctly attached to their SAR vest and that it has been inspected as per their Flotilla's procedure.  AV candidates and AVs that are not Crew qualified, should request an Auxiliary PFD through their leadership chain.</w:t>
      </w:r>
    </w:p>
    <w:p w:rsidR="007415F4" w:rsidRPr="00EC3AAC" w:rsidRDefault="007415F4" w:rsidP="007415F4">
      <w:pPr>
        <w:shd w:val="clear" w:color="auto" w:fill="FFFFFF"/>
        <w:spacing w:after="0" w:line="240" w:lineRule="auto"/>
        <w:rPr>
          <w:rFonts w:eastAsia="Times New Roman" w:cstheme="minorHAnsi"/>
          <w:color w:val="000000"/>
        </w:rPr>
      </w:pPr>
    </w:p>
    <w:p w:rsidR="007415F4" w:rsidRPr="00EC3AAC" w:rsidRDefault="007415F4" w:rsidP="007415F4">
      <w:pPr>
        <w:shd w:val="clear" w:color="auto" w:fill="FFFFFF"/>
        <w:spacing w:after="0" w:line="240" w:lineRule="auto"/>
        <w:rPr>
          <w:rFonts w:eastAsia="Times New Roman" w:cstheme="minorHAnsi"/>
          <w:color w:val="000000"/>
        </w:rPr>
      </w:pPr>
      <w:proofErr w:type="spellStart"/>
      <w:r w:rsidRPr="00EC3AAC">
        <w:rPr>
          <w:rFonts w:eastAsia="Times New Roman" w:cstheme="minorHAnsi"/>
          <w:color w:val="000000"/>
        </w:rPr>
        <w:t>Similary</w:t>
      </w:r>
      <w:proofErr w:type="spellEnd"/>
      <w:r w:rsidRPr="00EC3AAC">
        <w:rPr>
          <w:rFonts w:eastAsia="Times New Roman" w:cstheme="minorHAnsi"/>
          <w:color w:val="000000"/>
        </w:rPr>
        <w:t>, their "tools of the trade" should also be checked for good working order and accuracy. GPS units should be checked against known locations or other GPS units.  Depth sounders can be checked against lead lines.  If any equipment has been changed since last used, "accuracy statements" for the 7054 must be updated.</w:t>
      </w:r>
    </w:p>
    <w:p w:rsidR="007415F4" w:rsidRPr="00EC3AAC" w:rsidRDefault="007415F4" w:rsidP="007415F4">
      <w:pPr>
        <w:shd w:val="clear" w:color="auto" w:fill="FFFFFF"/>
        <w:spacing w:after="0" w:line="240" w:lineRule="auto"/>
        <w:rPr>
          <w:rFonts w:eastAsia="Times New Roman" w:cstheme="minorHAnsi"/>
          <w:color w:val="000000"/>
        </w:rPr>
      </w:pPr>
    </w:p>
    <w:p w:rsidR="007415F4" w:rsidRPr="00EC3AAC" w:rsidRDefault="007415F4" w:rsidP="007415F4">
      <w:pPr>
        <w:shd w:val="clear" w:color="auto" w:fill="FFFFFF"/>
        <w:spacing w:after="0" w:line="240" w:lineRule="auto"/>
        <w:rPr>
          <w:rFonts w:eastAsia="Times New Roman" w:cstheme="minorHAnsi"/>
          <w:color w:val="000000"/>
        </w:rPr>
      </w:pPr>
      <w:r w:rsidRPr="00EC3AAC">
        <w:rPr>
          <w:rFonts w:eastAsia="Times New Roman" w:cstheme="minorHAnsi"/>
          <w:color w:val="000000"/>
        </w:rPr>
        <w:t>Finally, members should be reminded to submit the latest version of the 7101 form, indicating their C</w:t>
      </w:r>
      <w:r w:rsidR="0079134B" w:rsidRPr="00EC3AAC">
        <w:rPr>
          <w:rFonts w:eastAsia="Times New Roman" w:cstheme="minorHAnsi"/>
          <w:color w:val="000000"/>
        </w:rPr>
        <w:t>OVID</w:t>
      </w:r>
      <w:r w:rsidRPr="00EC3AAC">
        <w:rPr>
          <w:rFonts w:eastAsia="Times New Roman" w:cstheme="minorHAnsi"/>
          <w:color w:val="000000"/>
        </w:rPr>
        <w:t xml:space="preserve"> vaccination status.  They won't be getting underway without it.</w:t>
      </w:r>
    </w:p>
    <w:p w:rsidR="007415F4" w:rsidRPr="00EC3AAC" w:rsidRDefault="007415F4" w:rsidP="00001AE2">
      <w:pPr>
        <w:rPr>
          <w:rFonts w:cstheme="minorHAnsi"/>
        </w:rPr>
      </w:pPr>
    </w:p>
    <w:p w:rsidR="009B1C4A" w:rsidRPr="00B52BBA" w:rsidRDefault="009B1C4A" w:rsidP="009B1C4A">
      <w:pPr>
        <w:pStyle w:val="ydp5eb00a91yiv3550824721msonormal"/>
        <w:spacing w:before="0" w:beforeAutospacing="0" w:after="200" w:afterAutospacing="0" w:line="253" w:lineRule="atLeast"/>
        <w:rPr>
          <w:rFonts w:asciiTheme="minorHAnsi" w:hAnsiTheme="minorHAnsi" w:cstheme="minorHAnsi"/>
          <w:b/>
          <w:bCs/>
          <w:color w:val="26282A"/>
          <w:sz w:val="28"/>
          <w:szCs w:val="28"/>
        </w:rPr>
      </w:pPr>
      <w:r w:rsidRPr="00B52BBA">
        <w:rPr>
          <w:rFonts w:asciiTheme="minorHAnsi" w:hAnsiTheme="minorHAnsi" w:cstheme="minorHAnsi"/>
          <w:b/>
          <w:bCs/>
          <w:color w:val="26282A"/>
          <w:sz w:val="28"/>
          <w:szCs w:val="28"/>
        </w:rPr>
        <w:t>BRIDGE inspection</w:t>
      </w:r>
    </w:p>
    <w:p w:rsidR="00C9379E" w:rsidRDefault="00A4792F" w:rsidP="00C9379E">
      <w:pPr>
        <w:spacing w:after="0" w:line="240" w:lineRule="auto"/>
        <w:rPr>
          <w:rFonts w:eastAsia="Times New Roman" w:cstheme="minorHAnsi"/>
          <w:color w:val="000000"/>
        </w:rPr>
      </w:pPr>
      <w:r>
        <w:rPr>
          <w:rFonts w:eastAsia="Times New Roman" w:cstheme="minorHAnsi"/>
          <w:color w:val="000000"/>
        </w:rPr>
        <w:t>We will</w:t>
      </w:r>
      <w:r w:rsidR="00C9379E" w:rsidRPr="00EC3AAC">
        <w:rPr>
          <w:rFonts w:eastAsia="Times New Roman" w:cstheme="minorHAnsi"/>
          <w:color w:val="000000"/>
        </w:rPr>
        <w:t xml:space="preserve"> </w:t>
      </w:r>
      <w:r>
        <w:rPr>
          <w:rFonts w:eastAsia="Times New Roman" w:cstheme="minorHAnsi"/>
          <w:color w:val="000000"/>
        </w:rPr>
        <w:t xml:space="preserve">continue </w:t>
      </w:r>
      <w:r w:rsidR="00C9379E" w:rsidRPr="00EC3AAC">
        <w:rPr>
          <w:rFonts w:eastAsia="Times New Roman" w:cstheme="minorHAnsi"/>
          <w:color w:val="000000"/>
        </w:rPr>
        <w:t>using the Bridge Database program that we have been using, while we continue to work on getting something better.  So looking from the outside, nothing is changing.</w:t>
      </w:r>
    </w:p>
    <w:p w:rsidR="00A4792F" w:rsidRPr="00EC3AAC" w:rsidRDefault="00A4792F" w:rsidP="00C9379E">
      <w:pPr>
        <w:spacing w:after="0" w:line="240" w:lineRule="auto"/>
        <w:rPr>
          <w:rFonts w:eastAsia="Times New Roman" w:cstheme="minorHAnsi"/>
          <w:color w:val="000000"/>
        </w:rPr>
      </w:pPr>
    </w:p>
    <w:p w:rsidR="009B1C4A" w:rsidRPr="00EC3AAC" w:rsidRDefault="009B1C4A" w:rsidP="009B1C4A">
      <w:pPr>
        <w:pStyle w:val="ydp5eb00a91yiv3550824721msonormal"/>
        <w:spacing w:before="0" w:beforeAutospacing="0" w:after="0" w:afterAutospacing="0"/>
        <w:rPr>
          <w:rFonts w:asciiTheme="minorHAnsi" w:hAnsiTheme="minorHAnsi" w:cstheme="minorHAnsi"/>
          <w:color w:val="26282A"/>
          <w:sz w:val="22"/>
          <w:szCs w:val="22"/>
        </w:rPr>
      </w:pPr>
      <w:r w:rsidRPr="00EC3AAC">
        <w:rPr>
          <w:rFonts w:asciiTheme="minorHAnsi" w:hAnsiTheme="minorHAnsi" w:cstheme="minorHAnsi"/>
          <w:color w:val="26282A"/>
          <w:sz w:val="22"/>
          <w:szCs w:val="22"/>
        </w:rPr>
        <w:t xml:space="preserve">Since 1996, the USCG has relied on the Auxiliary to observe and report discrepancies on bridges over navigable waterways. Unfortunately, the D1SR bridge mission has been somewhat neglected, and to remedy that situation we are in Year </w:t>
      </w:r>
      <w:r w:rsidR="0025052D">
        <w:rPr>
          <w:rFonts w:asciiTheme="minorHAnsi" w:hAnsiTheme="minorHAnsi" w:cstheme="minorHAnsi"/>
          <w:color w:val="26282A"/>
          <w:sz w:val="22"/>
          <w:szCs w:val="22"/>
        </w:rPr>
        <w:t>3</w:t>
      </w:r>
      <w:r w:rsidRPr="00EC3AAC">
        <w:rPr>
          <w:rFonts w:asciiTheme="minorHAnsi" w:hAnsiTheme="minorHAnsi" w:cstheme="minorHAnsi"/>
          <w:color w:val="26282A"/>
          <w:sz w:val="22"/>
          <w:szCs w:val="22"/>
        </w:rPr>
        <w:t xml:space="preserve"> of a directed effort. Our current focus is to check a subset of bridges that are on a Bridge priority list, but eventually we aim to have each bridge checked every year.</w:t>
      </w:r>
    </w:p>
    <w:p w:rsidR="009B1C4A" w:rsidRPr="00EC3AAC" w:rsidRDefault="009B1C4A" w:rsidP="009B1C4A">
      <w:pPr>
        <w:pStyle w:val="ydp5eb00a91yiv3550824721msonormal"/>
        <w:spacing w:before="0" w:beforeAutospacing="0" w:after="0" w:afterAutospacing="0"/>
        <w:rPr>
          <w:rFonts w:asciiTheme="minorHAnsi" w:hAnsiTheme="minorHAnsi" w:cstheme="minorHAnsi"/>
          <w:color w:val="26282A"/>
          <w:sz w:val="22"/>
          <w:szCs w:val="22"/>
        </w:rPr>
      </w:pPr>
    </w:p>
    <w:p w:rsidR="00E259B1" w:rsidRPr="00EC3AAC" w:rsidRDefault="009B1C4A" w:rsidP="009B1C4A">
      <w:pPr>
        <w:pStyle w:val="ydp5eb00a91yiv3550824721msonormal"/>
        <w:spacing w:before="0" w:beforeAutospacing="0" w:after="0" w:afterAutospacing="0"/>
        <w:rPr>
          <w:rFonts w:asciiTheme="minorHAnsi" w:hAnsiTheme="minorHAnsi" w:cstheme="minorHAnsi"/>
          <w:color w:val="26282A"/>
          <w:sz w:val="22"/>
          <w:szCs w:val="22"/>
        </w:rPr>
      </w:pPr>
      <w:r w:rsidRPr="00EC3AAC">
        <w:rPr>
          <w:rFonts w:asciiTheme="minorHAnsi" w:hAnsiTheme="minorHAnsi" w:cstheme="minorHAnsi"/>
          <w:color w:val="26282A"/>
          <w:sz w:val="22"/>
          <w:szCs w:val="22"/>
        </w:rPr>
        <w:t xml:space="preserve">This year the Bridge priority list consists of </w:t>
      </w:r>
      <w:r w:rsidR="000B26F0" w:rsidRPr="00EC3AAC">
        <w:rPr>
          <w:rFonts w:asciiTheme="minorHAnsi" w:hAnsiTheme="minorHAnsi" w:cstheme="minorHAnsi"/>
          <w:color w:val="26282A"/>
          <w:sz w:val="22"/>
          <w:szCs w:val="22"/>
        </w:rPr>
        <w:t>the following 70 bridges</w:t>
      </w:r>
      <w:r w:rsidR="00A4792F">
        <w:rPr>
          <w:rFonts w:asciiTheme="minorHAnsi" w:hAnsiTheme="minorHAnsi" w:cstheme="minorHAnsi"/>
          <w:color w:val="26282A"/>
          <w:sz w:val="22"/>
          <w:szCs w:val="22"/>
        </w:rPr>
        <w:t xml:space="preserve"> extracted from our list of 283 </w:t>
      </w:r>
      <w:proofErr w:type="gramStart"/>
      <w:r w:rsidR="00A4792F">
        <w:rPr>
          <w:rFonts w:asciiTheme="minorHAnsi" w:hAnsiTheme="minorHAnsi" w:cstheme="minorHAnsi"/>
          <w:color w:val="26282A"/>
          <w:sz w:val="22"/>
          <w:szCs w:val="22"/>
        </w:rPr>
        <w:t xml:space="preserve">bridges </w:t>
      </w:r>
      <w:r w:rsidR="00781A98" w:rsidRPr="00EC3AAC">
        <w:rPr>
          <w:rFonts w:asciiTheme="minorHAnsi" w:hAnsiTheme="minorHAnsi" w:cstheme="minorHAnsi"/>
          <w:color w:val="26282A"/>
          <w:sz w:val="22"/>
          <w:szCs w:val="22"/>
        </w:rPr>
        <w:t>.</w:t>
      </w:r>
      <w:proofErr w:type="gramEnd"/>
      <w:r w:rsidR="00781A98" w:rsidRPr="00EC3AAC">
        <w:rPr>
          <w:rFonts w:asciiTheme="minorHAnsi" w:hAnsiTheme="minorHAnsi" w:cstheme="minorHAnsi"/>
          <w:color w:val="26282A"/>
          <w:sz w:val="22"/>
          <w:szCs w:val="22"/>
        </w:rPr>
        <w:t xml:space="preserve"> These </w:t>
      </w:r>
      <w:r w:rsidR="00F0007A">
        <w:rPr>
          <w:rFonts w:asciiTheme="minorHAnsi" w:hAnsiTheme="minorHAnsi" w:cstheme="minorHAnsi"/>
          <w:color w:val="26282A"/>
          <w:sz w:val="22"/>
          <w:szCs w:val="22"/>
        </w:rPr>
        <w:t>are all of our</w:t>
      </w:r>
      <w:r w:rsidR="000B26F0" w:rsidRPr="00EC3AAC">
        <w:rPr>
          <w:rFonts w:asciiTheme="minorHAnsi" w:hAnsiTheme="minorHAnsi" w:cstheme="minorHAnsi"/>
          <w:color w:val="26282A"/>
          <w:sz w:val="22"/>
          <w:szCs w:val="22"/>
        </w:rPr>
        <w:t xml:space="preserve"> Class 2 movable </w:t>
      </w:r>
      <w:r w:rsidR="00781A98" w:rsidRPr="00EC3AAC">
        <w:rPr>
          <w:rFonts w:asciiTheme="minorHAnsi" w:hAnsiTheme="minorHAnsi" w:cstheme="minorHAnsi"/>
          <w:color w:val="26282A"/>
          <w:sz w:val="22"/>
          <w:szCs w:val="22"/>
        </w:rPr>
        <w:t xml:space="preserve">bridges </w:t>
      </w:r>
      <w:r w:rsidR="000B26F0" w:rsidRPr="00EC3AAC">
        <w:rPr>
          <w:rFonts w:asciiTheme="minorHAnsi" w:hAnsiTheme="minorHAnsi" w:cstheme="minorHAnsi"/>
          <w:color w:val="26282A"/>
          <w:sz w:val="22"/>
          <w:szCs w:val="22"/>
        </w:rPr>
        <w:t xml:space="preserve">which also contain lights. This category of bridges contain the majority of </w:t>
      </w:r>
      <w:r w:rsidR="0025052D">
        <w:rPr>
          <w:rFonts w:asciiTheme="minorHAnsi" w:hAnsiTheme="minorHAnsi" w:cstheme="minorHAnsi"/>
          <w:color w:val="26282A"/>
          <w:sz w:val="22"/>
          <w:szCs w:val="22"/>
        </w:rPr>
        <w:t xml:space="preserve">reported </w:t>
      </w:r>
      <w:r w:rsidR="000B26F0" w:rsidRPr="00EC3AAC">
        <w:rPr>
          <w:rFonts w:asciiTheme="minorHAnsi" w:hAnsiTheme="minorHAnsi" w:cstheme="minorHAnsi"/>
          <w:color w:val="26282A"/>
          <w:sz w:val="22"/>
          <w:szCs w:val="22"/>
        </w:rPr>
        <w:t>discrepancies.</w:t>
      </w:r>
    </w:p>
    <w:p w:rsidR="000B438F" w:rsidRPr="00C65177" w:rsidRDefault="00781A98" w:rsidP="009B1C4A">
      <w:pPr>
        <w:pStyle w:val="ydp5eb00a91yiv3550824721msonormal"/>
        <w:spacing w:before="0" w:beforeAutospacing="0" w:after="0" w:afterAutospacing="0"/>
        <w:rPr>
          <w:rFonts w:asciiTheme="minorHAnsi" w:hAnsiTheme="minorHAnsi" w:cstheme="minorHAnsi"/>
          <w:color w:val="26282A"/>
          <w:sz w:val="22"/>
          <w:szCs w:val="22"/>
        </w:rPr>
      </w:pPr>
      <w:r w:rsidRPr="00C65177">
        <w:rPr>
          <w:rFonts w:asciiTheme="minorHAnsi" w:hAnsiTheme="minorHAnsi" w:cstheme="minorHAnsi"/>
          <w:color w:val="26282A"/>
          <w:sz w:val="22"/>
          <w:szCs w:val="22"/>
        </w:rPr>
        <w:t xml:space="preserve">  </w:t>
      </w:r>
    </w:p>
    <w:tbl>
      <w:tblPr>
        <w:tblW w:w="9625" w:type="dxa"/>
        <w:tblLook w:val="04A0" w:firstRow="1" w:lastRow="0" w:firstColumn="1" w:lastColumn="0" w:noHBand="0" w:noVBand="1"/>
      </w:tblPr>
      <w:tblGrid>
        <w:gridCol w:w="600"/>
        <w:gridCol w:w="663"/>
        <w:gridCol w:w="3322"/>
        <w:gridCol w:w="5040"/>
      </w:tblGrid>
      <w:tr w:rsidR="007139C8" w:rsidRPr="007139C8" w:rsidTr="007139C8">
        <w:trPr>
          <w:trHeight w:val="499"/>
        </w:trPr>
        <w:tc>
          <w:tcPr>
            <w:tcW w:w="600" w:type="dxa"/>
            <w:tcBorders>
              <w:top w:val="single" w:sz="4" w:space="0" w:color="000000"/>
              <w:left w:val="single" w:sz="4" w:space="0" w:color="000000"/>
              <w:bottom w:val="single" w:sz="4" w:space="0" w:color="000000"/>
              <w:right w:val="single" w:sz="4" w:space="0" w:color="000000"/>
            </w:tcBorders>
            <w:shd w:val="clear" w:color="BDBDBD" w:fill="BDBDBD"/>
            <w:vAlign w:val="bottom"/>
            <w:hideMark/>
          </w:tcPr>
          <w:p w:rsidR="007139C8" w:rsidRPr="007139C8" w:rsidRDefault="007139C8" w:rsidP="007139C8">
            <w:pPr>
              <w:spacing w:after="0" w:line="240" w:lineRule="auto"/>
              <w:jc w:val="center"/>
              <w:rPr>
                <w:rFonts w:ascii="Calibri" w:eastAsia="Times New Roman" w:hAnsi="Calibri" w:cs="Calibri"/>
                <w:b/>
                <w:bCs/>
                <w:color w:val="000000"/>
                <w:sz w:val="28"/>
                <w:szCs w:val="28"/>
              </w:rPr>
            </w:pPr>
            <w:proofErr w:type="spellStart"/>
            <w:r w:rsidRPr="007139C8">
              <w:rPr>
                <w:rFonts w:ascii="Calibri" w:eastAsia="Times New Roman" w:hAnsi="Calibri" w:cs="Calibri"/>
                <w:b/>
                <w:bCs/>
                <w:color w:val="000000"/>
                <w:sz w:val="28"/>
                <w:szCs w:val="28"/>
              </w:rPr>
              <w:t>Div</w:t>
            </w:r>
            <w:proofErr w:type="spellEnd"/>
          </w:p>
        </w:tc>
        <w:tc>
          <w:tcPr>
            <w:tcW w:w="663" w:type="dxa"/>
            <w:tcBorders>
              <w:top w:val="single" w:sz="4" w:space="0" w:color="000000"/>
              <w:left w:val="nil"/>
              <w:bottom w:val="single" w:sz="4" w:space="0" w:color="000000"/>
              <w:right w:val="single" w:sz="4" w:space="0" w:color="000000"/>
            </w:tcBorders>
            <w:shd w:val="clear" w:color="BDBDBD" w:fill="BDBDBD"/>
            <w:vAlign w:val="bottom"/>
            <w:hideMark/>
          </w:tcPr>
          <w:p w:rsidR="007139C8" w:rsidRPr="007139C8" w:rsidRDefault="007139C8" w:rsidP="007139C8">
            <w:pPr>
              <w:spacing w:after="0" w:line="240" w:lineRule="auto"/>
              <w:jc w:val="center"/>
              <w:rPr>
                <w:rFonts w:ascii="Calibri" w:eastAsia="Times New Roman" w:hAnsi="Calibri" w:cs="Calibri"/>
                <w:b/>
                <w:bCs/>
                <w:color w:val="000000"/>
                <w:sz w:val="28"/>
                <w:szCs w:val="28"/>
              </w:rPr>
            </w:pPr>
            <w:r w:rsidRPr="007139C8">
              <w:rPr>
                <w:rFonts w:ascii="Calibri" w:eastAsia="Times New Roman" w:hAnsi="Calibri" w:cs="Calibri"/>
                <w:b/>
                <w:bCs/>
                <w:color w:val="000000"/>
                <w:sz w:val="28"/>
                <w:szCs w:val="28"/>
              </w:rPr>
              <w:t>ID</w:t>
            </w:r>
          </w:p>
        </w:tc>
        <w:tc>
          <w:tcPr>
            <w:tcW w:w="3322" w:type="dxa"/>
            <w:tcBorders>
              <w:top w:val="single" w:sz="4" w:space="0" w:color="000000"/>
              <w:left w:val="nil"/>
              <w:bottom w:val="single" w:sz="4" w:space="0" w:color="000000"/>
              <w:right w:val="single" w:sz="4" w:space="0" w:color="000000"/>
            </w:tcBorders>
            <w:shd w:val="clear" w:color="BDBDBD" w:fill="BDBDBD"/>
            <w:vAlign w:val="bottom"/>
            <w:hideMark/>
          </w:tcPr>
          <w:p w:rsidR="007139C8" w:rsidRPr="007139C8" w:rsidRDefault="007139C8" w:rsidP="007139C8">
            <w:pPr>
              <w:spacing w:after="0" w:line="240" w:lineRule="auto"/>
              <w:rPr>
                <w:rFonts w:ascii="Calibri" w:eastAsia="Times New Roman" w:hAnsi="Calibri" w:cs="Calibri"/>
                <w:b/>
                <w:bCs/>
                <w:color w:val="000000"/>
                <w:sz w:val="28"/>
                <w:szCs w:val="28"/>
              </w:rPr>
            </w:pPr>
            <w:r w:rsidRPr="007139C8">
              <w:rPr>
                <w:rFonts w:ascii="Calibri" w:eastAsia="Times New Roman" w:hAnsi="Calibri" w:cs="Calibri"/>
                <w:b/>
                <w:bCs/>
                <w:color w:val="000000"/>
                <w:sz w:val="28"/>
                <w:szCs w:val="28"/>
              </w:rPr>
              <w:t>Waterway</w:t>
            </w:r>
          </w:p>
        </w:tc>
        <w:tc>
          <w:tcPr>
            <w:tcW w:w="5040" w:type="dxa"/>
            <w:tcBorders>
              <w:top w:val="single" w:sz="4" w:space="0" w:color="000000"/>
              <w:left w:val="nil"/>
              <w:bottom w:val="single" w:sz="4" w:space="0" w:color="000000"/>
              <w:right w:val="single" w:sz="4" w:space="0" w:color="000000"/>
            </w:tcBorders>
            <w:shd w:val="clear" w:color="BDBDBD" w:fill="BDBDBD"/>
            <w:vAlign w:val="bottom"/>
            <w:hideMark/>
          </w:tcPr>
          <w:p w:rsidR="007139C8" w:rsidRPr="007139C8" w:rsidRDefault="007139C8" w:rsidP="007139C8">
            <w:pPr>
              <w:spacing w:after="0" w:line="240" w:lineRule="auto"/>
              <w:rPr>
                <w:rFonts w:ascii="Calibri" w:eastAsia="Times New Roman" w:hAnsi="Calibri" w:cs="Calibri"/>
                <w:b/>
                <w:bCs/>
                <w:color w:val="000000"/>
                <w:sz w:val="28"/>
                <w:szCs w:val="28"/>
              </w:rPr>
            </w:pPr>
            <w:r w:rsidRPr="007139C8">
              <w:rPr>
                <w:rFonts w:ascii="Calibri" w:eastAsia="Times New Roman" w:hAnsi="Calibri" w:cs="Calibri"/>
                <w:b/>
                <w:bCs/>
                <w:color w:val="000000"/>
                <w:sz w:val="28"/>
                <w:szCs w:val="28"/>
              </w:rPr>
              <w:t>Name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3531</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STATE BOAT CHANNEL-01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CAPTREE ISLAND OAK BEACH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3475</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RARITAN RIVER-01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RARITAN RIVER RAILROAD BRIDGE - 1</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3519</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SHREWSBURY RIVER-02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Sea Bright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3228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103RD STREET FOOT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3229</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125TH STREET HIGHWAY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3234</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RIVER-07</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145TH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3239</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RIVER-12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207TH STREET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3240</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RIVER-13</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225TH - BROADWAY HWY-RR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3550</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WESTCHESTER CREEK</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BRUCKNER EXPRESSWAY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3242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RIVER-15</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HARLEM RIVER RAILROAD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3235</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RIVER-08</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MACOMBS DAM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3233</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RIVER-06</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MADISON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RIVER-05</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PARK AVENUE RAILROAD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lastRenderedPageBreak/>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3287</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HUTCHINSON RIVER-02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PELHAM PARKWAY RAILROAD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3231</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RIVER-04</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THIRD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3230</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HARLEM RIVER-03</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WILLIS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7</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3388</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NORWALK RIVER-02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NORWALK RIVER RAILROAD BRIDGE - 2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7</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3387</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NORWALK RIVER-01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 136 - NORWALK RIVER HIGHWAY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3F3F76"/>
              </w:rPr>
            </w:pPr>
            <w:r w:rsidRPr="007139C8">
              <w:rPr>
                <w:rFonts w:ascii="Calibri" w:eastAsia="Times New Roman" w:hAnsi="Calibri" w:cs="Calibri"/>
                <w:color w:val="3F3F76"/>
              </w:rPr>
              <w:t>7</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3292</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HUTCHINSON RIVER-07</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SOUTH FULTON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3410</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RIVER-12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CLAY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3205</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RIVER-03</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 RAILROAD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RIVER-06</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 RAILROAD BRIDGE - 6</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3211</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RIVER-09</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 RAILROAD BRIDGE - 9</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3206</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RIVER-04</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 TWIN RAILROAD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RIVER-11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JACKNIFE RAILROAD BRIDGE-11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3404</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RIVER-06</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JACKSON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3400</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RIVER-02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LINCOLN HIGHWAY </w:t>
            </w:r>
            <w:proofErr w:type="spellStart"/>
            <w:r w:rsidRPr="007139C8">
              <w:rPr>
                <w:rFonts w:ascii="Calibri" w:eastAsia="Times New Roman" w:hAnsi="Calibri" w:cs="Calibri"/>
                <w:color w:val="000000"/>
              </w:rPr>
              <w:t>HIGHWAY</w:t>
            </w:r>
            <w:proofErr w:type="spellEnd"/>
            <w:r w:rsidRPr="007139C8">
              <w:rPr>
                <w:rFonts w:ascii="Calibri" w:eastAsia="Times New Roman" w:hAnsi="Calibri" w:cs="Calibri"/>
                <w:color w:val="000000"/>
              </w:rPr>
              <w:t xml:space="preserve">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RIVER-10</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MORRISTOWN LINE RAILROAD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3378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NEWARK BAY-04</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NEWARK BAY RAILROAD BRIDGE - 2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3421</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RIVER-16</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PASSAIC RIVER HIGHWAY BRIDGE - 16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3405</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RIVER-07</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 RAILROAD BRIDGE - 7</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3209</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RIVER-07</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PENN MAIN LINE PORTAL RAILROAD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RIVER-04</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POINT NO POINT RAILROAD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3413</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RIVER-15</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RUTGERS STREET HIGHWAY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3409</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PASSAIC RIVER-11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 280 - STICKLE MEMORIAL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3216</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RIVER-15</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 46 HACKENSACK RIVER HIGHWAY BRIDGE-15</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3212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RIVER-10</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UPPER NECK RAILROAD BRIDGE-10</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3203</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US 1 - S 9 - LINCOLN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10</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3207</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HACKENSACK RIVER-05</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WITT-PENN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3581</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GOWANUS CANAL-07</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CARROLL STREET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3113</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EAST BRANCH NEWTON CREEK</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GRAND AVENUE BRIDGE, BROOKLYN NY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3379</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NEWTOWN CREEK-02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GREENPOINT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3190</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GOWANUS CANAL-02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HAMILTON AVENUE HIGHWAY BRIDGE - 2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3297</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JAMAICA BAY-01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MARINE PARWAY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3148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ENGLISH KILLS-01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METROPOLITAN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3193</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GOWANUS CANAL-05</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NINTH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3380</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NEWTOWN CREEK-01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PULASKI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3338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MILL BASIN</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SHORE PARKWAY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3194</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GOWANUS CANAL-06</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THIRD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11</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3195</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GOWANUS CANAL-08</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UNION STREET HWY-RR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12</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3123</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EAST RIVER-07</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WELFARE ISLAND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3488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REYNOLDS CHANNEL-03</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AUSTIN BLVD HIGHWAY BRIDGE - 3</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3323</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LONG CREEK-02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LOOP PARKWAY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3522</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SLOOP CHANNEL-01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MEADOWBROOK CAUSEWAY - 2</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3486</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REYNOLDS CHANNEL-01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REYNOLDS CHANNEL HIGHWAY BRIDGE - 1</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3487</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REYNOLDS CHANNEL-02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REYNOLDS CHANNEL RAILROAD BRIDGE - 2</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13</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3521</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SLOOP CHANNEL -02</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Wantagh Parkway</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15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3283</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HUDSON RIVER-18</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HUDSON RIVER HIGHWAY BRIDGE-18</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lastRenderedPageBreak/>
              <w:t>15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3279</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HUDSON RIVER-14</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HUDSON RIVER RAILROAD BRIDGE-</w:t>
            </w:r>
            <w:proofErr w:type="gramStart"/>
            <w:r w:rsidRPr="007139C8">
              <w:rPr>
                <w:rFonts w:ascii="Calibri" w:eastAsia="Times New Roman" w:hAnsi="Calibri" w:cs="Calibri"/>
                <w:color w:val="000000"/>
              </w:rPr>
              <w:t>14 .</w:t>
            </w:r>
            <w:proofErr w:type="gramEnd"/>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3344</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MILL RIVER-01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CHAPEL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3434</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PEQUONNOCK RIVER-05</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EAST WASHINGTON AVENUE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3462</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QUINNIPIAC RIVER-03</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FERRY STREET HIGHWAY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3261</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HOUSATONIC RIVER-03</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HOUSATONIC RIVER RAILROAD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3431</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PEQUONNOCK RIVER-02</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 130 - STRATFORD AVENUE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3460</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QUINNIPIAC RIVER-01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TOMLINSON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3259</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HOUSATONIC RIVER-01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WASHINGTON BRIDGE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24</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3558</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YELLOW MILL CHANNEL-01</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YELLOW MILL CHANNEL BRIDGE</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3079</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CONNECTICUT RIVER-01</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CONNECTICUT RIVER RAILLROAD BRIDGE - 1</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25</w:t>
            </w:r>
          </w:p>
        </w:tc>
        <w:tc>
          <w:tcPr>
            <w:tcW w:w="663"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3082</w:t>
            </w:r>
          </w:p>
        </w:tc>
        <w:tc>
          <w:tcPr>
            <w:tcW w:w="3322"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CONNECTICUT RIVER-04</w:t>
            </w:r>
          </w:p>
        </w:tc>
        <w:tc>
          <w:tcPr>
            <w:tcW w:w="5040" w:type="dxa"/>
            <w:tcBorders>
              <w:top w:val="nil"/>
              <w:left w:val="nil"/>
              <w:bottom w:val="single" w:sz="4" w:space="0" w:color="000000"/>
              <w:right w:val="single" w:sz="4" w:space="0" w:color="000000"/>
            </w:tcBorders>
            <w:shd w:val="clear" w:color="F3F3F3" w:fill="F3F3F3"/>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CONNECTICUT RIVER RAILROAD BRIDGE - 4 </w:t>
            </w:r>
          </w:p>
        </w:tc>
      </w:tr>
      <w:tr w:rsidR="007139C8" w:rsidRPr="007139C8" w:rsidTr="007139C8">
        <w:trPr>
          <w:trHeight w:val="300"/>
        </w:trPr>
        <w:tc>
          <w:tcPr>
            <w:tcW w:w="600" w:type="dxa"/>
            <w:tcBorders>
              <w:top w:val="nil"/>
              <w:left w:val="single" w:sz="4" w:space="0" w:color="000000"/>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center"/>
              <w:rPr>
                <w:rFonts w:ascii="Calibri" w:eastAsia="Times New Roman" w:hAnsi="Calibri" w:cs="Calibri"/>
                <w:color w:val="000000"/>
              </w:rPr>
            </w:pPr>
            <w:r w:rsidRPr="007139C8">
              <w:rPr>
                <w:rFonts w:ascii="Calibri" w:eastAsia="Times New Roman" w:hAnsi="Calibri" w:cs="Calibri"/>
                <w:color w:val="000000"/>
              </w:rPr>
              <w:t>25</w:t>
            </w:r>
          </w:p>
        </w:tc>
        <w:tc>
          <w:tcPr>
            <w:tcW w:w="663"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jc w:val="right"/>
              <w:rPr>
                <w:rFonts w:ascii="Calibri" w:eastAsia="Times New Roman" w:hAnsi="Calibri" w:cs="Calibri"/>
                <w:color w:val="000000"/>
              </w:rPr>
            </w:pPr>
            <w:r w:rsidRPr="007139C8">
              <w:rPr>
                <w:rFonts w:ascii="Calibri" w:eastAsia="Times New Roman" w:hAnsi="Calibri" w:cs="Calibri"/>
                <w:color w:val="000000"/>
              </w:rPr>
              <w:t>3081</w:t>
            </w:r>
          </w:p>
        </w:tc>
        <w:tc>
          <w:tcPr>
            <w:tcW w:w="3322"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CONNECTICUT RIVER-03</w:t>
            </w:r>
          </w:p>
        </w:tc>
        <w:tc>
          <w:tcPr>
            <w:tcW w:w="5040" w:type="dxa"/>
            <w:tcBorders>
              <w:top w:val="nil"/>
              <w:left w:val="nil"/>
              <w:bottom w:val="single" w:sz="4" w:space="0" w:color="000000"/>
              <w:right w:val="single" w:sz="4" w:space="0" w:color="000000"/>
            </w:tcBorders>
            <w:shd w:val="clear" w:color="FFFFFF" w:fill="FFFFFF"/>
            <w:noWrap/>
            <w:vAlign w:val="bottom"/>
            <w:hideMark/>
          </w:tcPr>
          <w:p w:rsidR="007139C8" w:rsidRPr="007139C8" w:rsidRDefault="007139C8" w:rsidP="007139C8">
            <w:pPr>
              <w:spacing w:after="0" w:line="240" w:lineRule="auto"/>
              <w:rPr>
                <w:rFonts w:ascii="Calibri" w:eastAsia="Times New Roman" w:hAnsi="Calibri" w:cs="Calibri"/>
                <w:color w:val="000000"/>
              </w:rPr>
            </w:pPr>
            <w:r w:rsidRPr="007139C8">
              <w:rPr>
                <w:rFonts w:ascii="Calibri" w:eastAsia="Times New Roman" w:hAnsi="Calibri" w:cs="Calibri"/>
                <w:color w:val="000000"/>
              </w:rPr>
              <w:t xml:space="preserve">S 82 - CONNECTICUT RIVER HIGHWAY BRIDGE  </w:t>
            </w:r>
          </w:p>
        </w:tc>
      </w:tr>
    </w:tbl>
    <w:p w:rsidR="00781A98" w:rsidRPr="00C65177" w:rsidRDefault="00781A98" w:rsidP="009B1C4A">
      <w:pPr>
        <w:pStyle w:val="ydp5eb00a91yiv3550824721msonormal"/>
        <w:spacing w:before="0" w:beforeAutospacing="0" w:after="0" w:afterAutospacing="0"/>
        <w:rPr>
          <w:rFonts w:asciiTheme="minorHAnsi" w:hAnsiTheme="minorHAnsi" w:cstheme="minorHAnsi"/>
          <w:color w:val="26282A"/>
          <w:sz w:val="22"/>
          <w:szCs w:val="22"/>
        </w:rPr>
      </w:pPr>
    </w:p>
    <w:p w:rsidR="00F0007A" w:rsidRDefault="00F0007A" w:rsidP="009B1C4A">
      <w:pPr>
        <w:pStyle w:val="ydp5eb00a91yiv3550824721msonormal"/>
        <w:spacing w:before="0" w:beforeAutospacing="0" w:after="0" w:afterAutospacing="0"/>
        <w:rPr>
          <w:rFonts w:asciiTheme="minorHAnsi" w:hAnsiTheme="minorHAnsi" w:cstheme="minorHAnsi"/>
          <w:color w:val="26282A"/>
          <w:sz w:val="22"/>
          <w:szCs w:val="22"/>
        </w:rPr>
      </w:pPr>
      <w:r>
        <w:rPr>
          <w:rFonts w:asciiTheme="minorHAnsi" w:hAnsiTheme="minorHAnsi" w:cstheme="minorHAnsi"/>
          <w:color w:val="26282A"/>
          <w:sz w:val="22"/>
          <w:szCs w:val="22"/>
        </w:rPr>
        <w:t>Many Bridges are actually in two Divisions. Since rivers are frequently the dividing line between Divisions, the above listed Division is only an approximation of the location. Case in point, East River bridges could be assigned to either Div. 05 or 12. (T</w:t>
      </w:r>
      <w:r w:rsidR="001570E2">
        <w:rPr>
          <w:rFonts w:asciiTheme="minorHAnsi" w:hAnsiTheme="minorHAnsi" w:cstheme="minorHAnsi"/>
          <w:color w:val="26282A"/>
          <w:sz w:val="22"/>
          <w:szCs w:val="22"/>
        </w:rPr>
        <w:t>he database only provides for the display of one Division number)</w:t>
      </w:r>
    </w:p>
    <w:p w:rsidR="00F0007A" w:rsidRDefault="00F0007A" w:rsidP="009B1C4A">
      <w:pPr>
        <w:pStyle w:val="ydp5eb00a91yiv3550824721msonormal"/>
        <w:spacing w:before="0" w:beforeAutospacing="0" w:after="0" w:afterAutospacing="0"/>
        <w:rPr>
          <w:rFonts w:asciiTheme="minorHAnsi" w:hAnsiTheme="minorHAnsi" w:cstheme="minorHAnsi"/>
          <w:color w:val="26282A"/>
          <w:sz w:val="22"/>
          <w:szCs w:val="22"/>
        </w:rPr>
      </w:pPr>
    </w:p>
    <w:p w:rsidR="009B1C4A" w:rsidRPr="00C65177" w:rsidRDefault="009B1C4A" w:rsidP="009B1C4A">
      <w:pPr>
        <w:pStyle w:val="ydp5eb00a91yiv3550824721msonormal"/>
        <w:spacing w:before="0" w:beforeAutospacing="0" w:after="0" w:afterAutospacing="0"/>
        <w:rPr>
          <w:rFonts w:asciiTheme="minorHAnsi" w:hAnsiTheme="minorHAnsi" w:cstheme="minorHAnsi"/>
          <w:color w:val="222222"/>
          <w:sz w:val="22"/>
          <w:szCs w:val="22"/>
          <w:shd w:val="clear" w:color="auto" w:fill="FFFFFF"/>
        </w:rPr>
      </w:pPr>
      <w:r w:rsidRPr="00C65177">
        <w:rPr>
          <w:rFonts w:asciiTheme="minorHAnsi" w:hAnsiTheme="minorHAnsi" w:cstheme="minorHAnsi"/>
          <w:color w:val="26282A"/>
          <w:sz w:val="22"/>
          <w:szCs w:val="22"/>
        </w:rPr>
        <w:t xml:space="preserve">AVs in Divisions without bridges on this year’s Bridge priority list should first try to assist other Divisions. After good faith attempts at assistance, those AVs may </w:t>
      </w:r>
      <w:r w:rsidR="00D16A6E" w:rsidRPr="00C65177">
        <w:rPr>
          <w:rFonts w:asciiTheme="minorHAnsi" w:hAnsiTheme="minorHAnsi" w:cstheme="minorHAnsi"/>
          <w:color w:val="222222"/>
          <w:sz w:val="22"/>
          <w:szCs w:val="22"/>
          <w:shd w:val="clear" w:color="auto" w:fill="FFFFFF"/>
        </w:rPr>
        <w:t>check any bridge that is li</w:t>
      </w:r>
      <w:r w:rsidR="003773F4" w:rsidRPr="00C65177">
        <w:rPr>
          <w:rFonts w:asciiTheme="minorHAnsi" w:hAnsiTheme="minorHAnsi" w:cstheme="minorHAnsi"/>
          <w:color w:val="222222"/>
          <w:sz w:val="22"/>
          <w:szCs w:val="22"/>
          <w:shd w:val="clear" w:color="auto" w:fill="FFFFFF"/>
        </w:rPr>
        <w:t xml:space="preserve">sted in the AUX Bridge Database </w:t>
      </w:r>
      <w:r w:rsidR="00D16A6E" w:rsidRPr="00C65177">
        <w:rPr>
          <w:rFonts w:asciiTheme="minorHAnsi" w:hAnsiTheme="minorHAnsi" w:cstheme="minorHAnsi"/>
          <w:color w:val="222222"/>
          <w:sz w:val="22"/>
          <w:szCs w:val="22"/>
          <w:shd w:val="clear" w:color="auto" w:fill="FFFFFF"/>
        </w:rPr>
        <w:t>as having discrepancies.</w:t>
      </w:r>
      <w:r w:rsidR="003773F4" w:rsidRPr="00C65177">
        <w:rPr>
          <w:rFonts w:asciiTheme="minorHAnsi" w:hAnsiTheme="minorHAnsi" w:cstheme="minorHAnsi"/>
          <w:color w:val="222222"/>
          <w:sz w:val="22"/>
          <w:szCs w:val="22"/>
          <w:shd w:val="clear" w:color="auto" w:fill="FFFFFF"/>
        </w:rPr>
        <w:t xml:space="preserve"> The data can be accessed using your Member Number and your AUXDATA password. http://uscgaux1sr-aton.org/BridgeDB/Bridges</w:t>
      </w:r>
    </w:p>
    <w:p w:rsidR="00D16A6E" w:rsidRPr="00C65177" w:rsidRDefault="00D16A6E" w:rsidP="009B1C4A">
      <w:pPr>
        <w:pStyle w:val="ydp5eb00a91yiv3550824721msonormal"/>
        <w:spacing w:before="0" w:beforeAutospacing="0" w:after="0" w:afterAutospacing="0"/>
        <w:rPr>
          <w:rFonts w:asciiTheme="minorHAnsi" w:hAnsiTheme="minorHAnsi" w:cstheme="minorHAnsi"/>
          <w:color w:val="26282A"/>
          <w:sz w:val="22"/>
          <w:szCs w:val="22"/>
        </w:rPr>
      </w:pPr>
    </w:p>
    <w:p w:rsidR="009B1C4A" w:rsidRPr="00C65177" w:rsidRDefault="009B1C4A" w:rsidP="009B1C4A">
      <w:pPr>
        <w:pStyle w:val="ydp5eb00a91yiv3550824721msonormal"/>
        <w:spacing w:before="0" w:beforeAutospacing="0" w:after="0" w:afterAutospacing="0"/>
        <w:rPr>
          <w:rFonts w:asciiTheme="minorHAnsi" w:hAnsiTheme="minorHAnsi" w:cstheme="minorHAnsi"/>
          <w:color w:val="26282A"/>
          <w:sz w:val="22"/>
          <w:szCs w:val="22"/>
        </w:rPr>
      </w:pPr>
      <w:r w:rsidRPr="00C65177">
        <w:rPr>
          <w:rFonts w:asciiTheme="minorHAnsi" w:hAnsiTheme="minorHAnsi" w:cstheme="minorHAnsi"/>
          <w:color w:val="26282A"/>
          <w:sz w:val="22"/>
          <w:szCs w:val="22"/>
        </w:rPr>
        <w:t>The Auxiliary Bridge Database can be accessed from the D1SR NS website; the database itself is undergoing improvement. Upon request, ADSO-NS-Bridges will organize training sessions for checking and reporting on bridges.</w:t>
      </w:r>
    </w:p>
    <w:p w:rsidR="00823B73" w:rsidRDefault="00823B73" w:rsidP="00001AE2">
      <w:pPr>
        <w:shd w:val="clear" w:color="auto" w:fill="FFFFFF"/>
        <w:spacing w:after="0" w:line="240" w:lineRule="auto"/>
        <w:rPr>
          <w:rFonts w:ascii="Verdana" w:eastAsia="Times New Roman" w:hAnsi="Verdana" w:cs="Times New Roman"/>
          <w:color w:val="222222"/>
          <w:sz w:val="20"/>
          <w:szCs w:val="20"/>
        </w:rPr>
      </w:pPr>
    </w:p>
    <w:p w:rsidR="00001AE2" w:rsidRDefault="00001AE2" w:rsidP="00001AE2">
      <w:pPr>
        <w:rPr>
          <w:b/>
          <w:sz w:val="28"/>
          <w:szCs w:val="28"/>
        </w:rPr>
      </w:pPr>
      <w:r w:rsidRPr="00462F7B">
        <w:rPr>
          <w:b/>
          <w:sz w:val="28"/>
          <w:szCs w:val="28"/>
        </w:rPr>
        <w:t>CHART updating</w:t>
      </w:r>
    </w:p>
    <w:p w:rsidR="00001AE2" w:rsidRPr="004C2C9D" w:rsidRDefault="00001AE2" w:rsidP="00001AE2">
      <w:pPr>
        <w:rPr>
          <w:rFonts w:eastAsia="Times New Roman" w:cstheme="minorHAnsi"/>
          <w:color w:val="222222"/>
        </w:rPr>
      </w:pPr>
      <w:r w:rsidRPr="004C2C9D">
        <w:rPr>
          <w:rFonts w:eastAsia="Times New Roman" w:cstheme="minorHAnsi"/>
          <w:color w:val="222222"/>
        </w:rPr>
        <w:t>For AVs or other members interested in training to report chart updates to NOAA, there is a lot of good information available online on a) the National Navigation Systems website, and b) the AUX-06 C-school website under "Required Materials." D1SR training may be offered if there is enough interest. </w:t>
      </w:r>
    </w:p>
    <w:p w:rsidR="00F36FC2" w:rsidRDefault="00F36FC2" w:rsidP="00F36FC2">
      <w:pPr>
        <w:shd w:val="clear" w:color="auto" w:fill="FFFFFF"/>
        <w:spacing w:after="0" w:line="240" w:lineRule="auto"/>
        <w:rPr>
          <w:rFonts w:eastAsia="Times New Roman" w:cstheme="minorHAnsi"/>
          <w:b/>
          <w:color w:val="222222"/>
          <w:sz w:val="28"/>
          <w:szCs w:val="28"/>
        </w:rPr>
      </w:pPr>
      <w:r w:rsidRPr="00BC0CB3">
        <w:rPr>
          <w:rFonts w:eastAsia="Times New Roman" w:cstheme="minorHAnsi"/>
          <w:b/>
          <w:color w:val="222222"/>
          <w:sz w:val="28"/>
          <w:szCs w:val="28"/>
        </w:rPr>
        <w:t>SAFETY first</w:t>
      </w:r>
    </w:p>
    <w:p w:rsidR="00F36FC2" w:rsidRDefault="00F36FC2" w:rsidP="00F36FC2">
      <w:pPr>
        <w:shd w:val="clear" w:color="auto" w:fill="FFFFFF"/>
        <w:spacing w:after="0" w:line="240" w:lineRule="auto"/>
        <w:rPr>
          <w:rFonts w:eastAsia="Times New Roman" w:cstheme="minorHAnsi"/>
          <w:b/>
          <w:color w:val="222222"/>
          <w:sz w:val="28"/>
          <w:szCs w:val="28"/>
        </w:rPr>
      </w:pP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Accidents happen at the most inopportune moments. You can be in very serious trouble if you are alone. This is especially true at night. Boat patrols are under written orders and automatically require at least two people. Use the same rational for ALL missions, not just missions for which written orders have been issued. Within NS, the missions a</w:t>
      </w:r>
      <w:r>
        <w:rPr>
          <w:rFonts w:ascii="Calibri" w:eastAsia="Times New Roman" w:hAnsi="Calibri" w:cs="Calibri"/>
          <w:color w:val="222222"/>
        </w:rPr>
        <w:t xml:space="preserve">re PATON, Bridge and Chart. </w:t>
      </w: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Every mission involves some sort of Risk. The important thing is that the Gain out-weighs the Risk. Going out at night without a partner is one exampl</w:t>
      </w:r>
      <w:r>
        <w:rPr>
          <w:rFonts w:ascii="Calibri" w:eastAsia="Times New Roman" w:hAnsi="Calibri" w:cs="Calibri"/>
          <w:color w:val="222222"/>
        </w:rPr>
        <w:t>e of Risk out-weighing Gain.</w:t>
      </w:r>
      <w:r w:rsidRPr="004C2C9D">
        <w:rPr>
          <w:rFonts w:ascii="Calibri" w:eastAsia="Times New Roman" w:hAnsi="Calibri" w:cs="Calibri"/>
          <w:color w:val="222222"/>
        </w:rPr>
        <w:t xml:space="preserve"> That said, Risk Management is always </w:t>
      </w:r>
      <w:r>
        <w:rPr>
          <w:rFonts w:ascii="Calibri" w:eastAsia="Times New Roman" w:hAnsi="Calibri" w:cs="Calibri"/>
          <w:color w:val="222222"/>
        </w:rPr>
        <w:t xml:space="preserve">required for every mission. </w:t>
      </w:r>
    </w:p>
    <w:p w:rsidR="004C2C9D" w:rsidRPr="004C2C9D" w:rsidRDefault="00DF1777" w:rsidP="004C2C9D">
      <w:pPr>
        <w:shd w:val="clear" w:color="auto" w:fill="FFFFFF"/>
        <w:spacing w:line="253" w:lineRule="atLeast"/>
        <w:rPr>
          <w:rFonts w:ascii="Calibri" w:eastAsia="Times New Roman" w:hAnsi="Calibri" w:cs="Calibri"/>
          <w:color w:val="222222"/>
        </w:rPr>
      </w:pPr>
      <w:r>
        <w:rPr>
          <w:rFonts w:ascii="Calibri" w:eastAsia="Times New Roman" w:hAnsi="Calibri" w:cs="Calibri"/>
          <w:color w:val="222222"/>
        </w:rPr>
        <w:t>P</w:t>
      </w:r>
      <w:r w:rsidR="004C2C9D" w:rsidRPr="004C2C9D">
        <w:rPr>
          <w:rFonts w:ascii="Calibri" w:eastAsia="Times New Roman" w:hAnsi="Calibri" w:cs="Calibri"/>
          <w:color w:val="222222"/>
        </w:rPr>
        <w:t>rotect yourself, and those with you. Contact at least one of your officers prior to performing ANY mission</w:t>
      </w:r>
      <w:r>
        <w:rPr>
          <w:rFonts w:ascii="Calibri" w:eastAsia="Times New Roman" w:hAnsi="Calibri" w:cs="Calibri"/>
          <w:color w:val="222222"/>
        </w:rPr>
        <w:t xml:space="preserve"> and again at the completion of the mission</w:t>
      </w:r>
      <w:r w:rsidR="004C2C9D" w:rsidRPr="004C2C9D">
        <w:rPr>
          <w:rFonts w:ascii="Calibri" w:eastAsia="Times New Roman" w:hAnsi="Calibri" w:cs="Calibri"/>
          <w:color w:val="222222"/>
        </w:rPr>
        <w:t>. This can be done by email, text or voice. Email and text are better since you will have a record, if it should ever be needed. This officer could be your FC, VFC or FSO-NS. Keep their numbers handy in your phone. Again, this contact protects you and your partner.</w:t>
      </w:r>
    </w:p>
    <w:p w:rsid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Beside safety, having a partner provides a training opportunity. There are tr</w:t>
      </w:r>
      <w:r>
        <w:rPr>
          <w:rFonts w:ascii="Calibri" w:eastAsia="Times New Roman" w:hAnsi="Calibri" w:cs="Calibri"/>
          <w:color w:val="222222"/>
        </w:rPr>
        <w:t>icks to every trade. Don’t hoard your techniques.</w:t>
      </w:r>
    </w:p>
    <w:p w:rsidR="001A0748" w:rsidRDefault="001A0748" w:rsidP="001A0748">
      <w:pPr>
        <w:shd w:val="clear" w:color="auto" w:fill="FFFFFF"/>
        <w:spacing w:after="0" w:line="240" w:lineRule="auto"/>
        <w:rPr>
          <w:rFonts w:ascii="Arial" w:eastAsia="Times New Roman" w:hAnsi="Arial" w:cs="Arial"/>
          <w:b/>
          <w:color w:val="222222"/>
          <w:sz w:val="24"/>
          <w:szCs w:val="24"/>
        </w:rPr>
      </w:pPr>
      <w:r w:rsidRPr="009949C3">
        <w:rPr>
          <w:rFonts w:ascii="Arial" w:eastAsia="Times New Roman" w:hAnsi="Arial" w:cs="Arial"/>
          <w:b/>
          <w:color w:val="222222"/>
          <w:sz w:val="24"/>
          <w:szCs w:val="24"/>
        </w:rPr>
        <w:lastRenderedPageBreak/>
        <w:t>Reminder</w:t>
      </w:r>
    </w:p>
    <w:p w:rsidR="00656925" w:rsidRPr="009949C3" w:rsidRDefault="00656925" w:rsidP="001A0748">
      <w:pPr>
        <w:shd w:val="clear" w:color="auto" w:fill="FFFFFF"/>
        <w:spacing w:after="0" w:line="240" w:lineRule="auto"/>
        <w:rPr>
          <w:rFonts w:ascii="Arial" w:eastAsia="Times New Roman" w:hAnsi="Arial" w:cs="Arial"/>
          <w:b/>
          <w:color w:val="222222"/>
          <w:sz w:val="24"/>
          <w:szCs w:val="24"/>
        </w:rPr>
      </w:pPr>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Just a reminder that anyone performing a mission on or near the water (e.g., NS from a facility) must be in appropriate PPE.  Appropriate PPE shall include an Auxiliary PFD and all appropriate COVID gear as outlined in the current COVID update memorandum.  It is up to the member to perform each and every mission as safely as is possible.</w:t>
      </w:r>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xml:space="preserve">Note that </w:t>
      </w:r>
      <w:r w:rsidR="009B2B40">
        <w:rPr>
          <w:rFonts w:eastAsia="Times New Roman" w:cstheme="minorHAnsi"/>
          <w:color w:val="222222"/>
        </w:rPr>
        <w:t xml:space="preserve">NS verifiers on a </w:t>
      </w:r>
      <w:r w:rsidRPr="00656925">
        <w:rPr>
          <w:rFonts w:eastAsia="Times New Roman" w:cstheme="minorHAnsi"/>
          <w:color w:val="222222"/>
        </w:rPr>
        <w:t xml:space="preserve">vessel underway are required to wear an Aux PFD.  They are NOT crew (unless qualified and appointed as crew for that mission), and as such are not required to wear SAR vests and related equipment.  Should the facility be required to respond to a mission, the NS verifier will maintain a position so as to not obstruct the crew from performing their assigned </w:t>
      </w:r>
      <w:proofErr w:type="gramStart"/>
      <w:r w:rsidRPr="00656925">
        <w:rPr>
          <w:rFonts w:eastAsia="Times New Roman" w:cstheme="minorHAnsi"/>
          <w:color w:val="222222"/>
        </w:rPr>
        <w:t>duties.</w:t>
      </w:r>
      <w:proofErr w:type="gramEnd"/>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Many flotillas and divisions currently have in their possession extra PFDs.  At a minimum, each division has a PPE Maintenance officer, who keeps records of issued equipment and inspections.  Members should canvas their respective flotillas and division PPE Maintenance officer for appropriate gear requests and issuance.  After this process</w:t>
      </w:r>
      <w:r w:rsidR="00552000" w:rsidRPr="00656925">
        <w:rPr>
          <w:rFonts w:eastAsia="Times New Roman" w:cstheme="minorHAnsi"/>
          <w:color w:val="222222"/>
        </w:rPr>
        <w:t>,</w:t>
      </w:r>
      <w:r w:rsidRPr="00656925">
        <w:rPr>
          <w:rFonts w:eastAsia="Times New Roman" w:cstheme="minorHAnsi"/>
          <w:color w:val="222222"/>
        </w:rPr>
        <w:t xml:space="preserve"> should a member still need a PFD, a request should be made thru the DSO-NS.</w:t>
      </w:r>
    </w:p>
    <w:p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rsidR="001A0748"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As member safety was, is and will continue to be our top priority, please spread the word far and wide!</w:t>
      </w:r>
    </w:p>
    <w:p w:rsidR="00F76283" w:rsidRDefault="00F76283" w:rsidP="00F36FC2">
      <w:pPr>
        <w:rPr>
          <w:b/>
          <w:sz w:val="28"/>
          <w:szCs w:val="28"/>
        </w:rPr>
      </w:pPr>
    </w:p>
    <w:p w:rsidR="00570175" w:rsidRPr="00570175" w:rsidRDefault="00570175" w:rsidP="00F36FC2">
      <w:pPr>
        <w:rPr>
          <w:b/>
          <w:sz w:val="28"/>
          <w:szCs w:val="28"/>
        </w:rPr>
      </w:pPr>
      <w:r w:rsidRPr="00570175">
        <w:rPr>
          <w:b/>
          <w:sz w:val="28"/>
          <w:szCs w:val="28"/>
        </w:rPr>
        <w:t>Thank you</w:t>
      </w:r>
    </w:p>
    <w:p w:rsidR="00F36FC2" w:rsidRDefault="00F36FC2" w:rsidP="00F36FC2">
      <w:r>
        <w:t xml:space="preserve">Again, I want to thank all those who </w:t>
      </w:r>
      <w:r w:rsidR="00CB7B14">
        <w:t xml:space="preserve">have, and/or plan to, </w:t>
      </w:r>
      <w:r>
        <w:t>contribute to the suc</w:t>
      </w:r>
      <w:r w:rsidR="00570175">
        <w:t>cess of the NS program</w:t>
      </w:r>
    </w:p>
    <w:p w:rsidR="00B52BD1" w:rsidRDefault="00B52BD1">
      <w:bookmarkStart w:id="0" w:name="_GoBack"/>
      <w:bookmarkEnd w:id="0"/>
    </w:p>
    <w:tbl>
      <w:tblPr>
        <w:tblW w:w="10260" w:type="dxa"/>
        <w:tblLook w:val="04A0" w:firstRow="1" w:lastRow="0" w:firstColumn="1" w:lastColumn="0" w:noHBand="0" w:noVBand="1"/>
      </w:tblPr>
      <w:tblGrid>
        <w:gridCol w:w="1260"/>
        <w:gridCol w:w="2520"/>
        <w:gridCol w:w="900"/>
        <w:gridCol w:w="900"/>
        <w:gridCol w:w="910"/>
        <w:gridCol w:w="911"/>
        <w:gridCol w:w="699"/>
        <w:gridCol w:w="2160"/>
      </w:tblGrid>
      <w:tr w:rsidR="00F02FC3" w:rsidRPr="00F02FC3" w:rsidTr="00F02FC3">
        <w:trPr>
          <w:trHeight w:val="300"/>
        </w:trPr>
        <w:tc>
          <w:tcPr>
            <w:tcW w:w="1260" w:type="dxa"/>
            <w:tcBorders>
              <w:top w:val="nil"/>
              <w:left w:val="nil"/>
              <w:bottom w:val="nil"/>
              <w:right w:val="nil"/>
            </w:tcBorders>
            <w:shd w:val="clear" w:color="auto" w:fill="auto"/>
            <w:noWrap/>
            <w:vAlign w:val="center"/>
            <w:hideMark/>
          </w:tcPr>
          <w:p w:rsidR="00F02FC3" w:rsidRPr="00F02FC3" w:rsidRDefault="00F02FC3" w:rsidP="003C42FE">
            <w:pPr>
              <w:rPr>
                <w:rFonts w:ascii="Calibri" w:eastAsia="Times New Roman" w:hAnsi="Calibri" w:cs="Calibri"/>
                <w:b/>
                <w:bCs/>
                <w:color w:val="0070C0"/>
              </w:rPr>
            </w:pPr>
          </w:p>
        </w:tc>
        <w:tc>
          <w:tcPr>
            <w:tcW w:w="2520" w:type="dxa"/>
            <w:tcBorders>
              <w:top w:val="nil"/>
              <w:left w:val="nil"/>
              <w:bottom w:val="nil"/>
              <w:right w:val="nil"/>
            </w:tcBorders>
            <w:shd w:val="clear" w:color="auto" w:fill="auto"/>
            <w:noWrap/>
            <w:vAlign w:val="center"/>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center"/>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center"/>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vAlign w:val="center"/>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center"/>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75"/>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b/>
                <w:bCs/>
                <w:color w:val="70AD47"/>
                <w:sz w:val="28"/>
                <w:szCs w:val="28"/>
              </w:rPr>
            </w:pPr>
            <w:r w:rsidRPr="00F02FC3">
              <w:rPr>
                <w:rFonts w:ascii="Calibri" w:eastAsia="Times New Roman" w:hAnsi="Calibri" w:cs="Calibri"/>
                <w:b/>
                <w:bCs/>
                <w:color w:val="70AD47"/>
                <w:sz w:val="28"/>
                <w:szCs w:val="28"/>
              </w:rPr>
              <w:t>STATISTICS</w:t>
            </w:r>
          </w:p>
        </w:tc>
        <w:tc>
          <w:tcPr>
            <w:tcW w:w="90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b/>
                <w:bCs/>
                <w:color w:val="70AD47"/>
                <w:sz w:val="28"/>
                <w:szCs w:val="28"/>
              </w:rPr>
            </w:pP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FC3" w:rsidRPr="00F02FC3" w:rsidRDefault="00F02FC3" w:rsidP="00F02FC3">
            <w:pPr>
              <w:spacing w:after="0" w:line="240" w:lineRule="auto"/>
              <w:rPr>
                <w:rFonts w:ascii="Calibri" w:eastAsia="Times New Roman" w:hAnsi="Calibri" w:cs="Calibri"/>
                <w:b/>
                <w:bCs/>
                <w:color w:val="0070C0"/>
              </w:rPr>
            </w:pPr>
            <w:r w:rsidRPr="00F02FC3">
              <w:rPr>
                <w:rFonts w:ascii="Calibri" w:eastAsia="Times New Roman" w:hAnsi="Calibri" w:cs="Calibri"/>
                <w:b/>
                <w:bCs/>
                <w:color w:val="0070C0"/>
              </w:rPr>
              <w:t>Active AV</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66</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02FC3" w:rsidRPr="00F02FC3" w:rsidRDefault="00F02FC3" w:rsidP="00F02FC3">
            <w:pPr>
              <w:spacing w:after="0" w:line="240" w:lineRule="auto"/>
              <w:rPr>
                <w:rFonts w:ascii="Calibri" w:eastAsia="Times New Roman" w:hAnsi="Calibri" w:cs="Calibri"/>
                <w:b/>
                <w:bCs/>
                <w:color w:val="FF0000"/>
              </w:rPr>
            </w:pPr>
            <w:r w:rsidRPr="00F02FC3">
              <w:rPr>
                <w:rFonts w:ascii="Calibri" w:eastAsia="Times New Roman" w:hAnsi="Calibri" w:cs="Calibri"/>
                <w:b/>
                <w:bCs/>
                <w:color w:val="FF0000"/>
              </w:rPr>
              <w:t>Not current in D1SR</w:t>
            </w:r>
          </w:p>
        </w:tc>
        <w:tc>
          <w:tcPr>
            <w:tcW w:w="900" w:type="dxa"/>
            <w:tcBorders>
              <w:top w:val="nil"/>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30</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02FC3" w:rsidRPr="00F02FC3" w:rsidRDefault="00F02FC3" w:rsidP="00F02FC3">
            <w:pPr>
              <w:spacing w:after="0" w:line="240" w:lineRule="auto"/>
              <w:rPr>
                <w:rFonts w:ascii="Calibri" w:eastAsia="Times New Roman" w:hAnsi="Calibri" w:cs="Calibri"/>
                <w:b/>
                <w:bCs/>
              </w:rPr>
            </w:pPr>
            <w:r w:rsidRPr="00F02FC3">
              <w:rPr>
                <w:rFonts w:ascii="Calibri" w:eastAsia="Times New Roman" w:hAnsi="Calibri" w:cs="Calibri"/>
                <w:b/>
                <w:bCs/>
              </w:rPr>
              <w:t xml:space="preserve">      Total AV's</w:t>
            </w:r>
          </w:p>
        </w:tc>
        <w:tc>
          <w:tcPr>
            <w:tcW w:w="900" w:type="dxa"/>
            <w:tcBorders>
              <w:top w:val="nil"/>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96</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nil"/>
              <w:bottom w:val="nil"/>
              <w:right w:val="nil"/>
            </w:tcBorders>
            <w:shd w:val="clear" w:color="auto" w:fill="auto"/>
            <w:noWrap/>
            <w:vAlign w:val="center"/>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rPr>
                <w:rFonts w:ascii="Calibri" w:eastAsia="Times New Roman" w:hAnsi="Calibri" w:cs="Calibri"/>
              </w:rPr>
            </w:pPr>
            <w:r w:rsidRPr="00F02FC3">
              <w:rPr>
                <w:rFonts w:ascii="Calibri" w:eastAsia="Times New Roman" w:hAnsi="Calibri" w:cs="Calibri"/>
              </w:rPr>
              <w:t>AV-PQS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53</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rPr>
                <w:rFonts w:ascii="Calibri" w:eastAsia="Times New Roman" w:hAnsi="Calibri" w:cs="Calibri"/>
              </w:rPr>
            </w:pPr>
            <w:r w:rsidRPr="00F02FC3">
              <w:rPr>
                <w:rFonts w:ascii="Calibri" w:eastAsia="Times New Roman" w:hAnsi="Calibri" w:cs="Calibri"/>
              </w:rPr>
              <w:t>AV</w:t>
            </w:r>
          </w:p>
        </w:tc>
        <w:tc>
          <w:tcPr>
            <w:tcW w:w="900" w:type="dxa"/>
            <w:tcBorders>
              <w:top w:val="nil"/>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43</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rPr>
                <w:rFonts w:ascii="Calibri" w:eastAsia="Times New Roman" w:hAnsi="Calibri" w:cs="Calibri"/>
              </w:rPr>
            </w:pPr>
            <w:r w:rsidRPr="00F02FC3">
              <w:rPr>
                <w:rFonts w:ascii="Calibri" w:eastAsia="Times New Roman" w:hAnsi="Calibri" w:cs="Calibri"/>
              </w:rPr>
              <w:t>HM access</w:t>
            </w:r>
          </w:p>
        </w:tc>
        <w:tc>
          <w:tcPr>
            <w:tcW w:w="900" w:type="dxa"/>
            <w:tcBorders>
              <w:top w:val="nil"/>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66</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rPr>
                <w:rFonts w:ascii="Calibri" w:eastAsia="Times New Roman" w:hAnsi="Calibri" w:cs="Calibri"/>
              </w:rPr>
            </w:pPr>
            <w:r w:rsidRPr="00F02FC3">
              <w:rPr>
                <w:rFonts w:ascii="Calibri" w:eastAsia="Times New Roman" w:hAnsi="Calibri" w:cs="Calibri"/>
              </w:rPr>
              <w:t>Mentor</w:t>
            </w:r>
          </w:p>
        </w:tc>
        <w:tc>
          <w:tcPr>
            <w:tcW w:w="900" w:type="dxa"/>
            <w:tcBorders>
              <w:top w:val="nil"/>
              <w:left w:val="nil"/>
              <w:bottom w:val="single" w:sz="4" w:space="0" w:color="auto"/>
              <w:right w:val="single" w:sz="4" w:space="0" w:color="auto"/>
            </w:tcBorders>
            <w:shd w:val="clear" w:color="auto" w:fill="auto"/>
            <w:noWrap/>
            <w:vAlign w:val="bottom"/>
            <w:hideMark/>
          </w:tcPr>
          <w:p w:rsidR="00F02FC3" w:rsidRPr="00F02FC3" w:rsidRDefault="00F02FC3" w:rsidP="00F02FC3">
            <w:pPr>
              <w:spacing w:after="0" w:line="240" w:lineRule="auto"/>
              <w:jc w:val="center"/>
              <w:rPr>
                <w:rFonts w:ascii="Calibri" w:eastAsia="Times New Roman" w:hAnsi="Calibri" w:cs="Calibri"/>
              </w:rPr>
            </w:pPr>
            <w:r w:rsidRPr="00F02FC3">
              <w:rPr>
                <w:rFonts w:ascii="Calibri" w:eastAsia="Times New Roman" w:hAnsi="Calibri" w:cs="Calibri"/>
              </w:rPr>
              <w:t>14</w:t>
            </w: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Calibri" w:eastAsia="Times New Roman" w:hAnsi="Calibri" w:cs="Calibri"/>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r w:rsidR="00F02FC3" w:rsidRPr="00F02FC3" w:rsidTr="00F02FC3">
        <w:trPr>
          <w:trHeight w:val="300"/>
        </w:trPr>
        <w:tc>
          <w:tcPr>
            <w:tcW w:w="126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2520"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699" w:type="dxa"/>
            <w:tcBorders>
              <w:top w:val="nil"/>
              <w:left w:val="nil"/>
              <w:bottom w:val="nil"/>
              <w:right w:val="nil"/>
            </w:tcBorders>
            <w:shd w:val="clear" w:color="auto" w:fill="auto"/>
            <w:noWrap/>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vAlign w:val="bottom"/>
            <w:hideMark/>
          </w:tcPr>
          <w:p w:rsidR="00F02FC3" w:rsidRPr="00F02FC3" w:rsidRDefault="00F02FC3" w:rsidP="00F02FC3">
            <w:pPr>
              <w:spacing w:after="0" w:line="240" w:lineRule="auto"/>
              <w:jc w:val="center"/>
              <w:rPr>
                <w:rFonts w:ascii="Times New Roman" w:eastAsia="Times New Roman" w:hAnsi="Times New Roman" w:cs="Times New Roman"/>
                <w:sz w:val="20"/>
                <w:szCs w:val="20"/>
              </w:rPr>
            </w:pPr>
          </w:p>
        </w:tc>
      </w:tr>
    </w:tbl>
    <w:p w:rsidR="002A73D0" w:rsidRDefault="002A73D0" w:rsidP="00290D6D">
      <w:pPr>
        <w:pStyle w:val="ListParagraph"/>
        <w:spacing w:after="0"/>
        <w:ind w:left="0"/>
        <w:rPr>
          <w:sz w:val="12"/>
        </w:rPr>
      </w:pPr>
    </w:p>
    <w:p w:rsidR="00195A6A" w:rsidRPr="00CB31BF" w:rsidRDefault="0058553F" w:rsidP="00195A6A">
      <w:pPr>
        <w:jc w:val="center"/>
        <w:rPr>
          <w:sz w:val="40"/>
          <w:szCs w:val="40"/>
        </w:rPr>
      </w:pPr>
      <w:r w:rsidRPr="00195A6A">
        <w:rPr>
          <w:sz w:val="24"/>
          <w:szCs w:val="24"/>
        </w:rPr>
        <w:t xml:space="preserve"> </w:t>
      </w:r>
      <w:r w:rsidR="00195A6A" w:rsidRPr="00CB31BF">
        <w:rPr>
          <w:sz w:val="40"/>
          <w:szCs w:val="40"/>
        </w:rPr>
        <w:t>Currency Maintenance in D1SR</w:t>
      </w:r>
    </w:p>
    <w:p w:rsidR="00195A6A" w:rsidRDefault="00195A6A" w:rsidP="00195A6A">
      <w:r>
        <w:t>In the absence of National requirements for currency maintenance by Auxiliary Aid Verifiers, D1SR has implemented District-specific requirements. These requirements are meant to ensure all Aid Verifiers are up-to-date on current procedures and are adequately trained to function in a highly professional manner. The Coast Guard and the boating public depend on us to be absolutely reliable and accurate at all times while performing our Navigation Systems activities and missions.</w:t>
      </w:r>
    </w:p>
    <w:p w:rsidR="00195A6A" w:rsidRDefault="00195A6A" w:rsidP="00195A6A">
      <w:r>
        <w:t>D1SR-defined “Active” Aid Verifiers are able to perform all Navigation Systems missions in D1SR. They have access to the ‘U.S. Harbormaster Private Aids to Navigation’ database maintained by U.S. Coast Guard First District. They are able to report Annual Bridge Surveys to</w:t>
      </w:r>
      <w:r w:rsidR="00342C09">
        <w:t xml:space="preserve"> the ‘Auxiliary Bridge’ Data</w:t>
      </w:r>
      <w:r>
        <w:t xml:space="preserve"> maintained by D1SR.</w:t>
      </w:r>
    </w:p>
    <w:p w:rsidR="007048C7" w:rsidRDefault="007048C7" w:rsidP="00195A6A">
      <w:r w:rsidRPr="00B54AB5">
        <w:rPr>
          <w:b/>
          <w:sz w:val="24"/>
          <w:szCs w:val="24"/>
        </w:rPr>
        <w:lastRenderedPageBreak/>
        <w:t>NOTICE:</w:t>
      </w:r>
      <w:r>
        <w:t xml:space="preserve"> Due to COVID-19 restrictions, lack of activity in 2020 does not affect Currency Maintenance.</w:t>
      </w:r>
    </w:p>
    <w:p w:rsidR="000C4664" w:rsidRDefault="000C4664" w:rsidP="00195A6A">
      <w:r w:rsidRPr="00B54AB5">
        <w:rPr>
          <w:b/>
          <w:sz w:val="24"/>
          <w:szCs w:val="24"/>
        </w:rPr>
        <w:t>NOTICE 2</w:t>
      </w:r>
      <w:r>
        <w:t xml:space="preserve">: </w:t>
      </w:r>
      <w:r w:rsidR="00B54AB5">
        <w:t xml:space="preserve">To provide the Navigation Systems with all of the credit it deserves, we would like to know which members are actually involved. This has to be done by the coxswain when completing the Order Management. The portion of the patrol involving NS should be entered as </w:t>
      </w:r>
      <w:r w:rsidR="00B54AB5" w:rsidRPr="00B54AB5">
        <w:rPr>
          <w:b/>
          <w:sz w:val="24"/>
          <w:szCs w:val="24"/>
        </w:rPr>
        <w:t>Mission 03</w:t>
      </w:r>
      <w:r w:rsidR="00E57B5B">
        <w:rPr>
          <w:b/>
          <w:sz w:val="24"/>
          <w:szCs w:val="24"/>
        </w:rPr>
        <w:t xml:space="preserve"> (Navigation Systems Patrol)</w:t>
      </w:r>
      <w:r w:rsidR="00B54AB5">
        <w:t>. As the AV on board, please reques</w:t>
      </w:r>
      <w:r w:rsidR="000A0869">
        <w:t>t that code 03</w:t>
      </w:r>
      <w:r w:rsidR="00B54AB5">
        <w:t xml:space="preserve"> is entered</w:t>
      </w:r>
      <w:r w:rsidR="000A0869">
        <w:t xml:space="preserve"> on the 7030</w:t>
      </w:r>
      <w:r w:rsidR="00E620D9">
        <w:rPr>
          <w:color w:val="FF0000"/>
        </w:rPr>
        <w:t>.</w:t>
      </w:r>
    </w:p>
    <w:p w:rsidR="00195A6A" w:rsidRDefault="00195A6A" w:rsidP="00195A6A">
      <w:r w:rsidRPr="00A876AB">
        <w:rPr>
          <w:b/>
          <w:sz w:val="28"/>
          <w:szCs w:val="28"/>
        </w:rPr>
        <w:t>1.</w:t>
      </w:r>
      <w:r w:rsidRPr="00CB31BF">
        <w:rPr>
          <w:b/>
        </w:rPr>
        <w:t xml:space="preserve"> Annual Currency.</w:t>
      </w:r>
      <w:r>
        <w:t xml:space="preserve"> In order to maintain “Active” status as an Aid Verifier in D1SR, each AV or AV-PQS member must be active in the Navigation Systems program. Each Aid Verifier is required by D1SR to have filed at least two (2) ATON, PATON, or Bridge reports annually.</w:t>
      </w:r>
    </w:p>
    <w:p w:rsidR="00195A6A" w:rsidRDefault="00195A6A" w:rsidP="00195A6A">
      <w:r>
        <w:t>Updates to NOAA Charts are also acceptable for currency maintenance if documentation is provided to the DSO-NS.</w:t>
      </w:r>
    </w:p>
    <w:p w:rsidR="00195A6A" w:rsidRDefault="00195A6A" w:rsidP="00195A6A">
      <w:r>
        <w:t>NOTE: All of these reports must have been properly reported to the Coast Guard and properly entered into AUXDATA. Reports that are acceptable for D1SR currency maintenance for “Active” status are any combination of at least two (2) of the following:</w:t>
      </w:r>
    </w:p>
    <w:p w:rsidR="00195A6A" w:rsidRDefault="00195A6A" w:rsidP="00195A6A">
      <w:r>
        <w:t>a) An ATON (Federal Aid) discrepancy report.</w:t>
      </w:r>
    </w:p>
    <w:p w:rsidR="00195A6A" w:rsidRDefault="00195A6A" w:rsidP="00195A6A">
      <w:r>
        <w:t>b) A PATON (Private Aid) discrepancy or verification report.</w:t>
      </w:r>
    </w:p>
    <w:p w:rsidR="00195A6A" w:rsidRDefault="00195A6A" w:rsidP="00195A6A">
      <w:r>
        <w:t>c) A Bridge annual survey report, or a complete Bridge discrepancy report listing all discrepancies on a bridge.</w:t>
      </w:r>
    </w:p>
    <w:p w:rsidR="00195A6A" w:rsidRDefault="00195A6A" w:rsidP="00195A6A">
      <w:r>
        <w:t>d) An update to a NOAA chart, with copies of the submitted Chart Update information forwarded in one email to your FSO-NS,SO-NS, ADSO-NS, and DSO-NS. These officers can be found in the Auxiliary Directory.</w:t>
      </w:r>
    </w:p>
    <w:p w:rsidR="00195A6A" w:rsidRDefault="00195A6A" w:rsidP="00195A6A">
      <w:r w:rsidRPr="00A876AB">
        <w:rPr>
          <w:b/>
          <w:sz w:val="28"/>
          <w:szCs w:val="28"/>
        </w:rPr>
        <w:t>2.</w:t>
      </w:r>
      <w:r>
        <w:t xml:space="preserve"> The list of “</w:t>
      </w:r>
      <w:r w:rsidRPr="00CB31BF">
        <w:rPr>
          <w:b/>
        </w:rPr>
        <w:t>Active”</w:t>
      </w:r>
      <w:r>
        <w:t xml:space="preserve"> Aid Verifiers in D1SR is maintained by the DSO-NS based on Annual Currency completion as documented in AUXDATA. After any calendar year in which Annual Currency is not met, the Aid Verifier will be listed by DSO-NS as “Not Current in D1SR.”                                                                                                                                                  NOTE: This is not a national requirement and lack of D1SR currency will not show up in AUXDATA Training Management Reports. </w:t>
      </w:r>
    </w:p>
    <w:p w:rsidR="00195A6A" w:rsidRDefault="00195A6A" w:rsidP="00195A6A">
      <w:r w:rsidRPr="00A876AB">
        <w:rPr>
          <w:b/>
          <w:sz w:val="28"/>
          <w:szCs w:val="28"/>
        </w:rPr>
        <w:t>3.</w:t>
      </w:r>
      <w:r>
        <w:t xml:space="preserve"> “</w:t>
      </w:r>
      <w:r w:rsidRPr="00B73069">
        <w:rPr>
          <w:b/>
        </w:rPr>
        <w:t>Not Current in D1SR</w:t>
      </w:r>
      <w:r>
        <w:rPr>
          <w:b/>
        </w:rPr>
        <w:t>”</w:t>
      </w:r>
      <w:r>
        <w:t xml:space="preserve"> means the minimum annual requirement was not met. </w:t>
      </w:r>
    </w:p>
    <w:p w:rsidR="00195A6A" w:rsidRDefault="00195A6A" w:rsidP="00195A6A">
      <w:r>
        <w:t>The member may be returned to D1SR “</w:t>
      </w:r>
      <w:r w:rsidRPr="00A876AB">
        <w:rPr>
          <w:b/>
        </w:rPr>
        <w:t>Active</w:t>
      </w:r>
      <w:r>
        <w:t>” status after the following requirement has been met and their completion reported to the DSO-NS:</w:t>
      </w:r>
    </w:p>
    <w:p w:rsidR="00195A6A" w:rsidRDefault="00195A6A" w:rsidP="00195A6A">
      <w:r>
        <w:t xml:space="preserve">Perform two PATON verifications, including preparation of required reports, under supervision of a currently Active D1SR Aid Verifier who is listed as a </w:t>
      </w:r>
      <w:r w:rsidRPr="00E34F73">
        <w:rPr>
          <w:b/>
        </w:rPr>
        <w:t>MENTOR</w:t>
      </w:r>
      <w:r>
        <w:t>. The PATON need not be on the current year’s required verification list, and sample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w:t>
      </w:r>
      <w:r w:rsidRPr="006120FF">
        <w:rPr>
          <w:b/>
        </w:rPr>
        <w:t xml:space="preserve">a) </w:t>
      </w:r>
      <w:r>
        <w:t xml:space="preserve">the </w:t>
      </w:r>
      <w:r w:rsidRPr="00E34F73">
        <w:rPr>
          <w:b/>
        </w:rPr>
        <w:t>MENTOR</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two aids. The candidate must now complete 2 Aids/Bridges/Charts to remain </w:t>
      </w:r>
      <w:r w:rsidRPr="00A743A1">
        <w:rPr>
          <w:b/>
        </w:rPr>
        <w:t>ACTIVE</w:t>
      </w:r>
      <w:r>
        <w:t xml:space="preserve">. </w:t>
      </w:r>
    </w:p>
    <w:p w:rsidR="00195A6A" w:rsidRDefault="00195A6A" w:rsidP="00195A6A">
      <w:r>
        <w:rPr>
          <w:b/>
          <w:sz w:val="28"/>
          <w:szCs w:val="28"/>
        </w:rPr>
        <w:lastRenderedPageBreak/>
        <w:t>4</w:t>
      </w:r>
      <w:r w:rsidRPr="00A876AB">
        <w:rPr>
          <w:b/>
          <w:sz w:val="28"/>
          <w:szCs w:val="28"/>
        </w:rPr>
        <w:t>.</w:t>
      </w:r>
      <w:r>
        <w:t xml:space="preserve"> </w:t>
      </w:r>
      <w:r w:rsidRPr="00B73069">
        <w:rPr>
          <w:b/>
        </w:rPr>
        <w:t xml:space="preserve">Not </w:t>
      </w:r>
      <w:r>
        <w:rPr>
          <w:b/>
        </w:rPr>
        <w:t>Qualified</w:t>
      </w:r>
      <w:r w:rsidRPr="00B73069">
        <w:rPr>
          <w:b/>
        </w:rPr>
        <w:t xml:space="preserve"> in D1SR</w:t>
      </w:r>
      <w:r>
        <w:t>. Failure to perform the D1SR Annual Currency procedures for five (5) consecutive years will result in loss of access to the U.S. Harbormaster PATON system and loss of the ability to perform and report Bridge Annual Surveys in D1SR. The member may be returned to D1SR “</w:t>
      </w:r>
      <w:r w:rsidRPr="00A876AB">
        <w:rPr>
          <w:b/>
        </w:rPr>
        <w:t>Active</w:t>
      </w:r>
      <w:r>
        <w:t>” status after all of the following requirements are met and their completion reported to the DSO-NS:</w:t>
      </w:r>
    </w:p>
    <w:p w:rsidR="00195A6A" w:rsidRDefault="00195A6A" w:rsidP="00195A6A">
      <w:r>
        <w:t>a) Complete a one-day Aid Verifier training class presented by the D1SR Navigations Systems Department and approved by DSO-NS.</w:t>
      </w:r>
    </w:p>
    <w:p w:rsidR="00195A6A" w:rsidRDefault="00195A6A" w:rsidP="00195A6A">
      <w:r>
        <w:t xml:space="preserve">b) Review the National AV-PQS under supervision of a D1SR Aid Verifier </w:t>
      </w:r>
      <w:r w:rsidRPr="000D33E2">
        <w:rPr>
          <w:b/>
        </w:rPr>
        <w:t>Qualifier</w:t>
      </w:r>
      <w:r>
        <w:t xml:space="preserve"> assigned by the area ADSO-NS.</w:t>
      </w:r>
    </w:p>
    <w:p w:rsidR="00195A6A" w:rsidRDefault="00195A6A" w:rsidP="00195A6A">
      <w:r>
        <w:t xml:space="preserve">c) Perform three PATON verifications, including preparation of required reports, under supervision of a currently Active D1SR Aid Verifier who is listed as a </w:t>
      </w:r>
      <w:r w:rsidRPr="00E34F73">
        <w:rPr>
          <w:b/>
        </w:rPr>
        <w:t>MENTOR</w:t>
      </w:r>
      <w:r>
        <w:t>. At least two of the verifications must be on a lighted PATON. The PATON need not be on the current year’s required verification list, and sample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the </w:t>
      </w:r>
      <w:r w:rsidRPr="00E34F73">
        <w:rPr>
          <w:b/>
        </w:rPr>
        <w:t>MENTOR</w:t>
      </w:r>
      <w:r w:rsidRPr="001D5986">
        <w:rPr>
          <w:b/>
        </w:rPr>
        <w:t xml:space="preserve"> a)</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three aids. The candidate must now complete 2 Aids/Bridges/Charts to remain </w:t>
      </w:r>
      <w:r w:rsidRPr="00A743A1">
        <w:rPr>
          <w:b/>
        </w:rPr>
        <w:t>ACTIVE</w:t>
      </w:r>
      <w:r>
        <w:t xml:space="preserve">. </w:t>
      </w:r>
    </w:p>
    <w:p w:rsidR="0003707C" w:rsidRDefault="0003707C" w:rsidP="0003707C">
      <w:pPr>
        <w:rPr>
          <w:sz w:val="8"/>
        </w:rPr>
      </w:pPr>
    </w:p>
    <w:p w:rsidR="0003707C" w:rsidRPr="00194CEC" w:rsidRDefault="0003707C" w:rsidP="0003707C">
      <w:pPr>
        <w:rPr>
          <w:sz w:val="8"/>
        </w:rPr>
      </w:pP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rsidTr="00BB079B">
        <w:tc>
          <w:tcPr>
            <w:tcW w:w="11016" w:type="dxa"/>
            <w:shd w:val="clear" w:color="auto" w:fill="FDCBD6"/>
          </w:tcPr>
          <w:p w:rsidR="00C8374B" w:rsidRDefault="00903078" w:rsidP="00540805">
            <w:pPr>
              <w:pStyle w:val="ListParagraph"/>
              <w:ind w:left="0"/>
              <w:jc w:val="both"/>
              <w:rPr>
                <w:b/>
                <w:sz w:val="28"/>
              </w:rPr>
            </w:pPr>
            <w:r w:rsidRPr="00903078">
              <w:rPr>
                <w:b/>
                <w:color w:val="FF0000"/>
                <w:sz w:val="28"/>
              </w:rPr>
              <w:t>IMPORTANT:</w:t>
            </w:r>
            <w:r>
              <w:rPr>
                <w:sz w:val="24"/>
              </w:rPr>
              <w:t xml:space="preserve"> It is part of DSO-NS’s</w:t>
            </w:r>
            <w:r w:rsidR="00540805" w:rsidRPr="00DB4D21">
              <w:rPr>
                <w:sz w:val="24"/>
              </w:rPr>
              <w:t xml:space="preserve"> function to </w:t>
            </w:r>
            <w:r w:rsidR="00342C09">
              <w:rPr>
                <w:sz w:val="24"/>
              </w:rPr>
              <w:t>as</w:t>
            </w:r>
            <w:r w:rsidR="00540805" w:rsidRPr="00DB4D21">
              <w:rPr>
                <w:sz w:val="24"/>
              </w:rPr>
              <w:t>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rsidR="00726C8A" w:rsidRDefault="00726C8A" w:rsidP="00540805">
            <w:pPr>
              <w:pStyle w:val="ListParagraph"/>
              <w:ind w:left="0"/>
              <w:jc w:val="both"/>
              <w:rPr>
                <w:sz w:val="28"/>
              </w:rPr>
            </w:pPr>
          </w:p>
        </w:tc>
      </w:tr>
    </w:tbl>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rsidTr="00BB079B">
        <w:tc>
          <w:tcPr>
            <w:tcW w:w="9990" w:type="dxa"/>
            <w:shd w:val="clear" w:color="auto" w:fill="CEFECA"/>
          </w:tcPr>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rsidR="00D633B0" w:rsidRPr="002F0C5C" w:rsidRDefault="00D633B0" w:rsidP="00E40E1A">
            <w:pPr>
              <w:pStyle w:val="ListParagraph"/>
              <w:ind w:left="0"/>
              <w:rPr>
                <w:rFonts w:ascii="Calibri" w:eastAsia="Times New Roman" w:hAnsi="Calibri" w:cs="Times New Roman"/>
                <w:bCs/>
                <w:color w:val="000000"/>
                <w:sz w:val="10"/>
                <w:szCs w:val="20"/>
              </w:rPr>
            </w:pPr>
          </w:p>
          <w:p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lastRenderedPageBreak/>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ind w:left="1800"/>
              <w:jc w:val="both"/>
              <w:rPr>
                <w:rFonts w:ascii="Calibri" w:eastAsia="Times New Roman" w:hAnsi="Calibri" w:cs="Times New Roman"/>
                <w:bCs/>
                <w:color w:val="000000"/>
                <w:sz w:val="24"/>
                <w:szCs w:val="20"/>
              </w:rPr>
            </w:pPr>
          </w:p>
        </w:tc>
      </w:tr>
    </w:tbl>
    <w:p w:rsidR="00903078" w:rsidRDefault="00903078" w:rsidP="0005005D">
      <w:pPr>
        <w:pStyle w:val="ListParagraph"/>
        <w:spacing w:after="0"/>
        <w:ind w:left="0"/>
        <w:jc w:val="center"/>
        <w:rPr>
          <w:b/>
          <w:color w:val="C00000"/>
          <w:sz w:val="42"/>
          <w:szCs w:val="42"/>
        </w:rPr>
      </w:pPr>
    </w:p>
    <w:p w:rsidR="009E2887" w:rsidRDefault="00DE27C8" w:rsidP="00540805">
      <w:pPr>
        <w:pStyle w:val="ListParagraph"/>
        <w:spacing w:after="0"/>
        <w:ind w:left="360"/>
        <w:jc w:val="both"/>
        <w:rPr>
          <w:b/>
          <w:sz w:val="28"/>
        </w:rPr>
      </w:pPr>
      <w:r>
        <w:rPr>
          <w:b/>
          <w:sz w:val="28"/>
        </w:rPr>
        <w:t>Please forward</w:t>
      </w:r>
      <w:r w:rsidR="00E61304">
        <w:rPr>
          <w:b/>
          <w:sz w:val="28"/>
        </w:rPr>
        <w:t xml:space="preserve"> this </w:t>
      </w:r>
      <w:r w:rsidR="001661E3">
        <w:rPr>
          <w:b/>
          <w:sz w:val="28"/>
        </w:rPr>
        <w:t>bulletin</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 xml:space="preserve">Staff Officer </w:t>
      </w:r>
      <w:proofErr w:type="gramStart"/>
      <w:r w:rsidR="009E2887">
        <w:rPr>
          <w:b/>
          <w:sz w:val="28"/>
        </w:rPr>
        <w:t>support</w:t>
      </w:r>
      <w:proofErr w:type="gramEnd"/>
      <w:r w:rsidR="009E2887">
        <w:rPr>
          <w:b/>
          <w:sz w:val="28"/>
        </w:rPr>
        <w:t xml:space="preserve">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rsidR="009E2887" w:rsidRDefault="009E2887" w:rsidP="00540805">
      <w:pPr>
        <w:pStyle w:val="ListParagraph"/>
        <w:spacing w:after="0"/>
        <w:ind w:left="360"/>
        <w:jc w:val="both"/>
        <w:rPr>
          <w:b/>
          <w:sz w:val="28"/>
        </w:rPr>
      </w:pPr>
    </w:p>
    <w:p w:rsidR="009E2887" w:rsidRDefault="009E2887" w:rsidP="00910B07">
      <w:pPr>
        <w:pStyle w:val="Default"/>
        <w:rPr>
          <w:b/>
          <w:bCs/>
          <w:i/>
          <w:iCs/>
          <w:color w:val="000000" w:themeColor="text1"/>
          <w:szCs w:val="20"/>
        </w:rPr>
      </w:pPr>
      <w:r w:rsidRPr="00AF30E7">
        <w:rPr>
          <w:i/>
          <w:iCs/>
          <w:color w:val="000000" w:themeColor="text1"/>
          <w:szCs w:val="20"/>
        </w:rPr>
        <w:t xml:space="preserve">Under the Privacy Act of 1974, all information in this </w:t>
      </w:r>
      <w:r w:rsidR="001661E3">
        <w:rPr>
          <w:i/>
          <w:iCs/>
          <w:color w:val="000000" w:themeColor="text1"/>
          <w:szCs w:val="20"/>
        </w:rPr>
        <w:t>bulletin</w:t>
      </w:r>
      <w:r w:rsidRPr="00AF30E7">
        <w:rPr>
          <w:i/>
          <w:iCs/>
          <w:color w:val="000000" w:themeColor="text1"/>
          <w:szCs w:val="20"/>
        </w:rPr>
        <w:t xml:space="preserve"> may only be used for official purposes. Any other use is a violation of law. This </w:t>
      </w:r>
      <w:r w:rsidR="001661E3">
        <w:rPr>
          <w:i/>
          <w:iCs/>
          <w:color w:val="000000" w:themeColor="text1"/>
          <w:szCs w:val="20"/>
        </w:rPr>
        <w:t>bulletin</w:t>
      </w:r>
      <w:r w:rsidRPr="00AF30E7">
        <w:rPr>
          <w:i/>
          <w:iCs/>
          <w:color w:val="000000" w:themeColor="text1"/>
          <w:szCs w:val="20"/>
        </w:rPr>
        <w:t xml:space="preserve">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hyperlink r:id="rId11" w:history="1">
        <w:r w:rsidR="00EC6454" w:rsidRPr="00CD5EE3">
          <w:rPr>
            <w:rStyle w:val="Hyperlink"/>
            <w:b/>
            <w:i/>
            <w:iCs/>
            <w:szCs w:val="20"/>
          </w:rPr>
          <w:t>aolsen413</w:t>
        </w:r>
        <w:r w:rsidR="00EC6454" w:rsidRPr="00CD5EE3">
          <w:rPr>
            <w:rStyle w:val="Hyperlink"/>
            <w:b/>
            <w:bCs/>
            <w:i/>
            <w:iCs/>
            <w:szCs w:val="20"/>
          </w:rPr>
          <w:t>@gmail.com</w:t>
        </w:r>
      </w:hyperlink>
    </w:p>
    <w:sectPr w:rsidR="009E2887" w:rsidSect="00C55C8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73" w:rsidRDefault="00161C73" w:rsidP="000604BC">
      <w:pPr>
        <w:spacing w:after="0" w:line="240" w:lineRule="auto"/>
      </w:pPr>
      <w:r>
        <w:separator/>
      </w:r>
    </w:p>
  </w:endnote>
  <w:endnote w:type="continuationSeparator" w:id="0">
    <w:p w:rsidR="00161C73" w:rsidRDefault="00161C73"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E3" w:rsidRDefault="00166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73" w:rsidRDefault="00161C73" w:rsidP="000604BC">
      <w:pPr>
        <w:spacing w:after="0" w:line="240" w:lineRule="auto"/>
      </w:pPr>
      <w:r>
        <w:separator/>
      </w:r>
    </w:p>
  </w:footnote>
  <w:footnote w:type="continuationSeparator" w:id="0">
    <w:p w:rsidR="00161C73" w:rsidRDefault="00161C73" w:rsidP="0006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13"/>
  </w:num>
  <w:num w:numId="6">
    <w:abstractNumId w:val="10"/>
  </w:num>
  <w:num w:numId="7">
    <w:abstractNumId w:val="0"/>
  </w:num>
  <w:num w:numId="8">
    <w:abstractNumId w:val="2"/>
  </w:num>
  <w:num w:numId="9">
    <w:abstractNumId w:val="4"/>
  </w:num>
  <w:num w:numId="10">
    <w:abstractNumId w:val="12"/>
  </w:num>
  <w:num w:numId="11">
    <w:abstractNumId w:val="5"/>
  </w:num>
  <w:num w:numId="12">
    <w:abstractNumId w:val="11"/>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E8"/>
    <w:rsid w:val="0000018C"/>
    <w:rsid w:val="00000578"/>
    <w:rsid w:val="00000A33"/>
    <w:rsid w:val="00000CA8"/>
    <w:rsid w:val="000010D2"/>
    <w:rsid w:val="000010E8"/>
    <w:rsid w:val="0000114C"/>
    <w:rsid w:val="00001AC7"/>
    <w:rsid w:val="00001AE2"/>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30AF"/>
    <w:rsid w:val="00013490"/>
    <w:rsid w:val="000136A6"/>
    <w:rsid w:val="00013BC8"/>
    <w:rsid w:val="00014EDA"/>
    <w:rsid w:val="000154EB"/>
    <w:rsid w:val="00015E71"/>
    <w:rsid w:val="0001750E"/>
    <w:rsid w:val="00017660"/>
    <w:rsid w:val="0001795F"/>
    <w:rsid w:val="0002000A"/>
    <w:rsid w:val="000204B6"/>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07C"/>
    <w:rsid w:val="00037ADC"/>
    <w:rsid w:val="00037BB9"/>
    <w:rsid w:val="0004044B"/>
    <w:rsid w:val="00040B11"/>
    <w:rsid w:val="00040EF7"/>
    <w:rsid w:val="000410D3"/>
    <w:rsid w:val="0004133E"/>
    <w:rsid w:val="000419D8"/>
    <w:rsid w:val="0004263D"/>
    <w:rsid w:val="0004368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56BF"/>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489"/>
    <w:rsid w:val="00065AE1"/>
    <w:rsid w:val="00066574"/>
    <w:rsid w:val="000671B2"/>
    <w:rsid w:val="00067A42"/>
    <w:rsid w:val="00067DD9"/>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76B45"/>
    <w:rsid w:val="000804D3"/>
    <w:rsid w:val="000809E4"/>
    <w:rsid w:val="0008113F"/>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748"/>
    <w:rsid w:val="000A0869"/>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26F0"/>
    <w:rsid w:val="000B2B7C"/>
    <w:rsid w:val="000B2C44"/>
    <w:rsid w:val="000B438F"/>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664"/>
    <w:rsid w:val="000C4728"/>
    <w:rsid w:val="000C4DD7"/>
    <w:rsid w:val="000C4F23"/>
    <w:rsid w:val="000C4FF4"/>
    <w:rsid w:val="000C54B7"/>
    <w:rsid w:val="000C5718"/>
    <w:rsid w:val="000C5751"/>
    <w:rsid w:val="000C625E"/>
    <w:rsid w:val="000C633A"/>
    <w:rsid w:val="000C6F6C"/>
    <w:rsid w:val="000C7ADE"/>
    <w:rsid w:val="000D0BE0"/>
    <w:rsid w:val="000D0FD2"/>
    <w:rsid w:val="000D2A4D"/>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8B"/>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AC9"/>
    <w:rsid w:val="00140736"/>
    <w:rsid w:val="00141B87"/>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5DB"/>
    <w:rsid w:val="001529D7"/>
    <w:rsid w:val="00152DAD"/>
    <w:rsid w:val="00152FDF"/>
    <w:rsid w:val="00153C0D"/>
    <w:rsid w:val="00154194"/>
    <w:rsid w:val="00154296"/>
    <w:rsid w:val="00154503"/>
    <w:rsid w:val="00154F41"/>
    <w:rsid w:val="0015635C"/>
    <w:rsid w:val="00156565"/>
    <w:rsid w:val="00156AB8"/>
    <w:rsid w:val="00156D5B"/>
    <w:rsid w:val="00156F95"/>
    <w:rsid w:val="001570E2"/>
    <w:rsid w:val="00157442"/>
    <w:rsid w:val="00157ED6"/>
    <w:rsid w:val="00160044"/>
    <w:rsid w:val="001602B6"/>
    <w:rsid w:val="00160B61"/>
    <w:rsid w:val="0016141A"/>
    <w:rsid w:val="00161690"/>
    <w:rsid w:val="00161A82"/>
    <w:rsid w:val="00161C73"/>
    <w:rsid w:val="00161E59"/>
    <w:rsid w:val="00163AAB"/>
    <w:rsid w:val="00164100"/>
    <w:rsid w:val="00164431"/>
    <w:rsid w:val="00164551"/>
    <w:rsid w:val="0016488B"/>
    <w:rsid w:val="00164D0D"/>
    <w:rsid w:val="001650A8"/>
    <w:rsid w:val="001658E7"/>
    <w:rsid w:val="00165F61"/>
    <w:rsid w:val="001661E3"/>
    <w:rsid w:val="0016678D"/>
    <w:rsid w:val="0016679C"/>
    <w:rsid w:val="00166CA2"/>
    <w:rsid w:val="00166D68"/>
    <w:rsid w:val="0016779D"/>
    <w:rsid w:val="0016779E"/>
    <w:rsid w:val="001677A0"/>
    <w:rsid w:val="00167ED3"/>
    <w:rsid w:val="00170240"/>
    <w:rsid w:val="0017065C"/>
    <w:rsid w:val="001709B9"/>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B31"/>
    <w:rsid w:val="00194CEC"/>
    <w:rsid w:val="00194E47"/>
    <w:rsid w:val="00195623"/>
    <w:rsid w:val="00195A6A"/>
    <w:rsid w:val="001964D5"/>
    <w:rsid w:val="0019698D"/>
    <w:rsid w:val="00196AB8"/>
    <w:rsid w:val="001970C4"/>
    <w:rsid w:val="001973C9"/>
    <w:rsid w:val="00197851"/>
    <w:rsid w:val="001979E1"/>
    <w:rsid w:val="00197BFD"/>
    <w:rsid w:val="00197D0E"/>
    <w:rsid w:val="001A0264"/>
    <w:rsid w:val="001A0748"/>
    <w:rsid w:val="001A0E14"/>
    <w:rsid w:val="001A10DF"/>
    <w:rsid w:val="001A1527"/>
    <w:rsid w:val="001A15B4"/>
    <w:rsid w:val="001A1AA2"/>
    <w:rsid w:val="001A1D82"/>
    <w:rsid w:val="001A1E24"/>
    <w:rsid w:val="001A335C"/>
    <w:rsid w:val="001A346A"/>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76A"/>
    <w:rsid w:val="001F58FA"/>
    <w:rsid w:val="001F6347"/>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43BE"/>
    <w:rsid w:val="00214710"/>
    <w:rsid w:val="00214FFB"/>
    <w:rsid w:val="00215250"/>
    <w:rsid w:val="00215CE3"/>
    <w:rsid w:val="002167B0"/>
    <w:rsid w:val="002170A1"/>
    <w:rsid w:val="002171DD"/>
    <w:rsid w:val="00217677"/>
    <w:rsid w:val="00217CFD"/>
    <w:rsid w:val="00220205"/>
    <w:rsid w:val="00220A9D"/>
    <w:rsid w:val="0022120D"/>
    <w:rsid w:val="00221B5C"/>
    <w:rsid w:val="002238CC"/>
    <w:rsid w:val="00223D0E"/>
    <w:rsid w:val="0022478B"/>
    <w:rsid w:val="0022580E"/>
    <w:rsid w:val="00225838"/>
    <w:rsid w:val="00225F11"/>
    <w:rsid w:val="0022675F"/>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33A"/>
    <w:rsid w:val="002434E8"/>
    <w:rsid w:val="00243841"/>
    <w:rsid w:val="00243909"/>
    <w:rsid w:val="00244064"/>
    <w:rsid w:val="00244B79"/>
    <w:rsid w:val="00244D05"/>
    <w:rsid w:val="00244E72"/>
    <w:rsid w:val="002453A6"/>
    <w:rsid w:val="00245511"/>
    <w:rsid w:val="00245E6B"/>
    <w:rsid w:val="002462B0"/>
    <w:rsid w:val="002462CD"/>
    <w:rsid w:val="0025052D"/>
    <w:rsid w:val="002512E4"/>
    <w:rsid w:val="0025165F"/>
    <w:rsid w:val="00251D82"/>
    <w:rsid w:val="0025295F"/>
    <w:rsid w:val="00252CF8"/>
    <w:rsid w:val="00253AC4"/>
    <w:rsid w:val="00253DEB"/>
    <w:rsid w:val="0025451F"/>
    <w:rsid w:val="0025467B"/>
    <w:rsid w:val="00254BF2"/>
    <w:rsid w:val="002555F8"/>
    <w:rsid w:val="002559EF"/>
    <w:rsid w:val="00255DA0"/>
    <w:rsid w:val="00255FFA"/>
    <w:rsid w:val="0025675C"/>
    <w:rsid w:val="002567FA"/>
    <w:rsid w:val="00256A47"/>
    <w:rsid w:val="00256EE3"/>
    <w:rsid w:val="00257316"/>
    <w:rsid w:val="0025758A"/>
    <w:rsid w:val="002576CB"/>
    <w:rsid w:val="00257DAB"/>
    <w:rsid w:val="00260676"/>
    <w:rsid w:val="00260ACF"/>
    <w:rsid w:val="00260BF2"/>
    <w:rsid w:val="00261090"/>
    <w:rsid w:val="00261BDF"/>
    <w:rsid w:val="0026295B"/>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58CA"/>
    <w:rsid w:val="00296D60"/>
    <w:rsid w:val="00296F4A"/>
    <w:rsid w:val="00297662"/>
    <w:rsid w:val="00297F79"/>
    <w:rsid w:val="002A0025"/>
    <w:rsid w:val="002A07D3"/>
    <w:rsid w:val="002A1936"/>
    <w:rsid w:val="002A19ED"/>
    <w:rsid w:val="002A1AAF"/>
    <w:rsid w:val="002A2069"/>
    <w:rsid w:val="002A2608"/>
    <w:rsid w:val="002A4F5E"/>
    <w:rsid w:val="002A52B3"/>
    <w:rsid w:val="002A54B5"/>
    <w:rsid w:val="002A5DFC"/>
    <w:rsid w:val="002A6124"/>
    <w:rsid w:val="002A6CA6"/>
    <w:rsid w:val="002A6D80"/>
    <w:rsid w:val="002A7294"/>
    <w:rsid w:val="002A73D0"/>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A1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90E"/>
    <w:rsid w:val="00312BCB"/>
    <w:rsid w:val="00313040"/>
    <w:rsid w:val="0031416F"/>
    <w:rsid w:val="003141EF"/>
    <w:rsid w:val="00315101"/>
    <w:rsid w:val="003151EA"/>
    <w:rsid w:val="00315C1F"/>
    <w:rsid w:val="00315DC9"/>
    <w:rsid w:val="00316A3C"/>
    <w:rsid w:val="003170F3"/>
    <w:rsid w:val="0031733F"/>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2C09"/>
    <w:rsid w:val="0034326D"/>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337"/>
    <w:rsid w:val="003666EE"/>
    <w:rsid w:val="003676E3"/>
    <w:rsid w:val="00367947"/>
    <w:rsid w:val="00367C73"/>
    <w:rsid w:val="00370307"/>
    <w:rsid w:val="00370428"/>
    <w:rsid w:val="003706B1"/>
    <w:rsid w:val="00370961"/>
    <w:rsid w:val="00370DC5"/>
    <w:rsid w:val="00371366"/>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3F4"/>
    <w:rsid w:val="00377FAC"/>
    <w:rsid w:val="00380076"/>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1FA9"/>
    <w:rsid w:val="003A20D8"/>
    <w:rsid w:val="003A2BAE"/>
    <w:rsid w:val="003A2E54"/>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75F6"/>
    <w:rsid w:val="003C045A"/>
    <w:rsid w:val="003C0813"/>
    <w:rsid w:val="003C0AF0"/>
    <w:rsid w:val="003C0DD5"/>
    <w:rsid w:val="003C1300"/>
    <w:rsid w:val="003C1AEC"/>
    <w:rsid w:val="003C2495"/>
    <w:rsid w:val="003C2A67"/>
    <w:rsid w:val="003C37E7"/>
    <w:rsid w:val="003C42FE"/>
    <w:rsid w:val="003C4840"/>
    <w:rsid w:val="003C4F02"/>
    <w:rsid w:val="003C5025"/>
    <w:rsid w:val="003C67AA"/>
    <w:rsid w:val="003C690A"/>
    <w:rsid w:val="003C74E6"/>
    <w:rsid w:val="003D07E0"/>
    <w:rsid w:val="003D15A1"/>
    <w:rsid w:val="003D162F"/>
    <w:rsid w:val="003D172F"/>
    <w:rsid w:val="003D26B9"/>
    <w:rsid w:val="003D3294"/>
    <w:rsid w:val="003D35E1"/>
    <w:rsid w:val="003D36A9"/>
    <w:rsid w:val="003D37BE"/>
    <w:rsid w:val="003D3823"/>
    <w:rsid w:val="003D4A0B"/>
    <w:rsid w:val="003D7AC5"/>
    <w:rsid w:val="003E06A4"/>
    <w:rsid w:val="003E10FF"/>
    <w:rsid w:val="003E114A"/>
    <w:rsid w:val="003E1629"/>
    <w:rsid w:val="003E1A71"/>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3A91"/>
    <w:rsid w:val="003F4117"/>
    <w:rsid w:val="003F479E"/>
    <w:rsid w:val="003F47DE"/>
    <w:rsid w:val="003F56D0"/>
    <w:rsid w:val="003F5B16"/>
    <w:rsid w:val="003F5DC5"/>
    <w:rsid w:val="003F651B"/>
    <w:rsid w:val="003F66EF"/>
    <w:rsid w:val="003F6E1D"/>
    <w:rsid w:val="003F6EA4"/>
    <w:rsid w:val="003F7112"/>
    <w:rsid w:val="003F735B"/>
    <w:rsid w:val="003F77F7"/>
    <w:rsid w:val="003F7D99"/>
    <w:rsid w:val="004005CE"/>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10374"/>
    <w:rsid w:val="00410451"/>
    <w:rsid w:val="00410A1F"/>
    <w:rsid w:val="00410CA9"/>
    <w:rsid w:val="00410FE4"/>
    <w:rsid w:val="00410FEB"/>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CD"/>
    <w:rsid w:val="00421CBD"/>
    <w:rsid w:val="00422175"/>
    <w:rsid w:val="0042234C"/>
    <w:rsid w:val="00422454"/>
    <w:rsid w:val="0042269E"/>
    <w:rsid w:val="00423A24"/>
    <w:rsid w:val="00423B9D"/>
    <w:rsid w:val="00423F69"/>
    <w:rsid w:val="00424A52"/>
    <w:rsid w:val="00424B2E"/>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0FAE"/>
    <w:rsid w:val="004611C4"/>
    <w:rsid w:val="004621F3"/>
    <w:rsid w:val="004623BC"/>
    <w:rsid w:val="00463DF1"/>
    <w:rsid w:val="0046457A"/>
    <w:rsid w:val="004646B0"/>
    <w:rsid w:val="00464B22"/>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57D"/>
    <w:rsid w:val="0048059D"/>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E5D"/>
    <w:rsid w:val="00495F6D"/>
    <w:rsid w:val="004969BF"/>
    <w:rsid w:val="004970BF"/>
    <w:rsid w:val="0049736A"/>
    <w:rsid w:val="00497418"/>
    <w:rsid w:val="0049763E"/>
    <w:rsid w:val="004A0FC3"/>
    <w:rsid w:val="004A1B3B"/>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90"/>
    <w:rsid w:val="004B7EF8"/>
    <w:rsid w:val="004B7F7A"/>
    <w:rsid w:val="004C017F"/>
    <w:rsid w:val="004C1384"/>
    <w:rsid w:val="004C1A50"/>
    <w:rsid w:val="004C1BAC"/>
    <w:rsid w:val="004C2107"/>
    <w:rsid w:val="004C2192"/>
    <w:rsid w:val="004C24F5"/>
    <w:rsid w:val="004C2611"/>
    <w:rsid w:val="004C27CB"/>
    <w:rsid w:val="004C2C9D"/>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484"/>
    <w:rsid w:val="004D6CF4"/>
    <w:rsid w:val="004D7015"/>
    <w:rsid w:val="004D7133"/>
    <w:rsid w:val="004D7304"/>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4447"/>
    <w:rsid w:val="005044F9"/>
    <w:rsid w:val="0050474D"/>
    <w:rsid w:val="00504B23"/>
    <w:rsid w:val="00505BEE"/>
    <w:rsid w:val="00505C45"/>
    <w:rsid w:val="00506285"/>
    <w:rsid w:val="00506376"/>
    <w:rsid w:val="00506FAD"/>
    <w:rsid w:val="00507014"/>
    <w:rsid w:val="0050775E"/>
    <w:rsid w:val="005104FD"/>
    <w:rsid w:val="005120FD"/>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ECC"/>
    <w:rsid w:val="00551FA8"/>
    <w:rsid w:val="00552000"/>
    <w:rsid w:val="005522AE"/>
    <w:rsid w:val="005522C6"/>
    <w:rsid w:val="005524BE"/>
    <w:rsid w:val="005527FB"/>
    <w:rsid w:val="00552AFE"/>
    <w:rsid w:val="00552D35"/>
    <w:rsid w:val="0055324D"/>
    <w:rsid w:val="005536E1"/>
    <w:rsid w:val="00553713"/>
    <w:rsid w:val="00553963"/>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175"/>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18D"/>
    <w:rsid w:val="00577A54"/>
    <w:rsid w:val="00577B89"/>
    <w:rsid w:val="00577DF7"/>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3BA1"/>
    <w:rsid w:val="005A43B0"/>
    <w:rsid w:val="005A4756"/>
    <w:rsid w:val="005A5054"/>
    <w:rsid w:val="005A52BD"/>
    <w:rsid w:val="005A5B11"/>
    <w:rsid w:val="005A620D"/>
    <w:rsid w:val="005A6F29"/>
    <w:rsid w:val="005A76B7"/>
    <w:rsid w:val="005A7908"/>
    <w:rsid w:val="005B180E"/>
    <w:rsid w:val="005B19CB"/>
    <w:rsid w:val="005B1ED3"/>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A46"/>
    <w:rsid w:val="005C5B4A"/>
    <w:rsid w:val="005C5D29"/>
    <w:rsid w:val="005C69C3"/>
    <w:rsid w:val="005C712E"/>
    <w:rsid w:val="005C7D85"/>
    <w:rsid w:val="005D0054"/>
    <w:rsid w:val="005D1A99"/>
    <w:rsid w:val="005D1F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6FB5"/>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15B"/>
    <w:rsid w:val="006264E4"/>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FBE"/>
    <w:rsid w:val="006430D7"/>
    <w:rsid w:val="00644257"/>
    <w:rsid w:val="00644E9C"/>
    <w:rsid w:val="00644ECB"/>
    <w:rsid w:val="006459EC"/>
    <w:rsid w:val="006460A8"/>
    <w:rsid w:val="00646CE6"/>
    <w:rsid w:val="00646E56"/>
    <w:rsid w:val="006476DA"/>
    <w:rsid w:val="006478BA"/>
    <w:rsid w:val="006500A6"/>
    <w:rsid w:val="00650740"/>
    <w:rsid w:val="006509F8"/>
    <w:rsid w:val="00650F50"/>
    <w:rsid w:val="00651258"/>
    <w:rsid w:val="006512CE"/>
    <w:rsid w:val="006516F2"/>
    <w:rsid w:val="00652D1B"/>
    <w:rsid w:val="00652E49"/>
    <w:rsid w:val="0065372B"/>
    <w:rsid w:val="006537AF"/>
    <w:rsid w:val="00653972"/>
    <w:rsid w:val="00654398"/>
    <w:rsid w:val="0065540B"/>
    <w:rsid w:val="00655F1D"/>
    <w:rsid w:val="006561CB"/>
    <w:rsid w:val="00656925"/>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78B7"/>
    <w:rsid w:val="0067029C"/>
    <w:rsid w:val="006706A9"/>
    <w:rsid w:val="00671043"/>
    <w:rsid w:val="00671CB8"/>
    <w:rsid w:val="00671FEB"/>
    <w:rsid w:val="0067387E"/>
    <w:rsid w:val="00673A7C"/>
    <w:rsid w:val="006746FC"/>
    <w:rsid w:val="006749ED"/>
    <w:rsid w:val="00674B79"/>
    <w:rsid w:val="00674D04"/>
    <w:rsid w:val="00675804"/>
    <w:rsid w:val="006759E1"/>
    <w:rsid w:val="00676066"/>
    <w:rsid w:val="00676167"/>
    <w:rsid w:val="006761C3"/>
    <w:rsid w:val="0067642D"/>
    <w:rsid w:val="006765BF"/>
    <w:rsid w:val="006773B3"/>
    <w:rsid w:val="0067747C"/>
    <w:rsid w:val="00677C1D"/>
    <w:rsid w:val="00680104"/>
    <w:rsid w:val="006808BF"/>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B2A"/>
    <w:rsid w:val="006A1F40"/>
    <w:rsid w:val="006A2150"/>
    <w:rsid w:val="006A2275"/>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C5"/>
    <w:rsid w:val="006B76FA"/>
    <w:rsid w:val="006B7E23"/>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425"/>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12EC"/>
    <w:rsid w:val="00701EDD"/>
    <w:rsid w:val="0070272C"/>
    <w:rsid w:val="00702838"/>
    <w:rsid w:val="00702FBA"/>
    <w:rsid w:val="007030BB"/>
    <w:rsid w:val="00703582"/>
    <w:rsid w:val="00703D2F"/>
    <w:rsid w:val="00704429"/>
    <w:rsid w:val="007048C7"/>
    <w:rsid w:val="00704E11"/>
    <w:rsid w:val="007050CF"/>
    <w:rsid w:val="00705529"/>
    <w:rsid w:val="00705926"/>
    <w:rsid w:val="00706784"/>
    <w:rsid w:val="00706B36"/>
    <w:rsid w:val="00707626"/>
    <w:rsid w:val="0070794D"/>
    <w:rsid w:val="00707AA3"/>
    <w:rsid w:val="00707C8B"/>
    <w:rsid w:val="00710F4A"/>
    <w:rsid w:val="00711587"/>
    <w:rsid w:val="00711608"/>
    <w:rsid w:val="00711E0B"/>
    <w:rsid w:val="00712149"/>
    <w:rsid w:val="007121B1"/>
    <w:rsid w:val="0071222E"/>
    <w:rsid w:val="00712AC8"/>
    <w:rsid w:val="00712B22"/>
    <w:rsid w:val="007139C8"/>
    <w:rsid w:val="00713A1D"/>
    <w:rsid w:val="00713E10"/>
    <w:rsid w:val="007147AC"/>
    <w:rsid w:val="00714C98"/>
    <w:rsid w:val="00714CE4"/>
    <w:rsid w:val="00715028"/>
    <w:rsid w:val="0071505B"/>
    <w:rsid w:val="00716A03"/>
    <w:rsid w:val="00716F73"/>
    <w:rsid w:val="0071720F"/>
    <w:rsid w:val="00717354"/>
    <w:rsid w:val="00717570"/>
    <w:rsid w:val="00717D6D"/>
    <w:rsid w:val="00717FE0"/>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700E"/>
    <w:rsid w:val="00737193"/>
    <w:rsid w:val="0073745E"/>
    <w:rsid w:val="007375B7"/>
    <w:rsid w:val="00737E54"/>
    <w:rsid w:val="00737FF0"/>
    <w:rsid w:val="007405F3"/>
    <w:rsid w:val="00740817"/>
    <w:rsid w:val="00740FC0"/>
    <w:rsid w:val="007415F4"/>
    <w:rsid w:val="00741B06"/>
    <w:rsid w:val="00742B1A"/>
    <w:rsid w:val="00742E2A"/>
    <w:rsid w:val="0074310F"/>
    <w:rsid w:val="007431E4"/>
    <w:rsid w:val="007435FB"/>
    <w:rsid w:val="007436AA"/>
    <w:rsid w:val="00743952"/>
    <w:rsid w:val="00744A4E"/>
    <w:rsid w:val="00744B04"/>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A98"/>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50A1"/>
    <w:rsid w:val="00786233"/>
    <w:rsid w:val="00786B01"/>
    <w:rsid w:val="00786BA9"/>
    <w:rsid w:val="00786D2E"/>
    <w:rsid w:val="00786FF2"/>
    <w:rsid w:val="007873FF"/>
    <w:rsid w:val="0078772A"/>
    <w:rsid w:val="0078799E"/>
    <w:rsid w:val="007879BA"/>
    <w:rsid w:val="007911C2"/>
    <w:rsid w:val="0079134B"/>
    <w:rsid w:val="007916F1"/>
    <w:rsid w:val="00791943"/>
    <w:rsid w:val="00791F97"/>
    <w:rsid w:val="007926B5"/>
    <w:rsid w:val="00792C02"/>
    <w:rsid w:val="00792F12"/>
    <w:rsid w:val="007933A0"/>
    <w:rsid w:val="0079347A"/>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3CE"/>
    <w:rsid w:val="007C3D46"/>
    <w:rsid w:val="007C545E"/>
    <w:rsid w:val="007C5A99"/>
    <w:rsid w:val="007C5D40"/>
    <w:rsid w:val="007C6180"/>
    <w:rsid w:val="007C61C7"/>
    <w:rsid w:val="007C6424"/>
    <w:rsid w:val="007C64A6"/>
    <w:rsid w:val="007D1051"/>
    <w:rsid w:val="007D11EA"/>
    <w:rsid w:val="007D161A"/>
    <w:rsid w:val="007D282C"/>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B41"/>
    <w:rsid w:val="007E1D09"/>
    <w:rsid w:val="007E1F9E"/>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3645"/>
    <w:rsid w:val="00803772"/>
    <w:rsid w:val="00803E34"/>
    <w:rsid w:val="008046A0"/>
    <w:rsid w:val="008046E0"/>
    <w:rsid w:val="008049D7"/>
    <w:rsid w:val="00804B66"/>
    <w:rsid w:val="0080530E"/>
    <w:rsid w:val="00805878"/>
    <w:rsid w:val="00806198"/>
    <w:rsid w:val="008061B7"/>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2E0"/>
    <w:rsid w:val="008223D3"/>
    <w:rsid w:val="00822B04"/>
    <w:rsid w:val="00822C4F"/>
    <w:rsid w:val="00822DDE"/>
    <w:rsid w:val="008233A7"/>
    <w:rsid w:val="008234A6"/>
    <w:rsid w:val="00823B73"/>
    <w:rsid w:val="008245AC"/>
    <w:rsid w:val="0082496F"/>
    <w:rsid w:val="0082548E"/>
    <w:rsid w:val="00826C8B"/>
    <w:rsid w:val="00826D46"/>
    <w:rsid w:val="00830045"/>
    <w:rsid w:val="00830F94"/>
    <w:rsid w:val="00831128"/>
    <w:rsid w:val="008312EF"/>
    <w:rsid w:val="00831BFB"/>
    <w:rsid w:val="00831CC8"/>
    <w:rsid w:val="0083221A"/>
    <w:rsid w:val="008325F4"/>
    <w:rsid w:val="008338F1"/>
    <w:rsid w:val="00833B09"/>
    <w:rsid w:val="00833B20"/>
    <w:rsid w:val="00833CBF"/>
    <w:rsid w:val="008342F7"/>
    <w:rsid w:val="00834B95"/>
    <w:rsid w:val="00834E8F"/>
    <w:rsid w:val="00835A24"/>
    <w:rsid w:val="008365A4"/>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F70"/>
    <w:rsid w:val="0086340F"/>
    <w:rsid w:val="0086347E"/>
    <w:rsid w:val="008635F6"/>
    <w:rsid w:val="008636DF"/>
    <w:rsid w:val="00864985"/>
    <w:rsid w:val="008659DD"/>
    <w:rsid w:val="00865B6B"/>
    <w:rsid w:val="00866308"/>
    <w:rsid w:val="008666BD"/>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5AB7"/>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2A5"/>
    <w:rsid w:val="008A58FB"/>
    <w:rsid w:val="008A6278"/>
    <w:rsid w:val="008A6537"/>
    <w:rsid w:val="008A657F"/>
    <w:rsid w:val="008A6C46"/>
    <w:rsid w:val="008A79F3"/>
    <w:rsid w:val="008A7AA0"/>
    <w:rsid w:val="008B022D"/>
    <w:rsid w:val="008B03A8"/>
    <w:rsid w:val="008B0859"/>
    <w:rsid w:val="008B136D"/>
    <w:rsid w:val="008B13D3"/>
    <w:rsid w:val="008B17C9"/>
    <w:rsid w:val="008B1A83"/>
    <w:rsid w:val="008B1D7F"/>
    <w:rsid w:val="008B212F"/>
    <w:rsid w:val="008B23E3"/>
    <w:rsid w:val="008B289F"/>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717"/>
    <w:rsid w:val="008F0CF3"/>
    <w:rsid w:val="008F15A1"/>
    <w:rsid w:val="008F1906"/>
    <w:rsid w:val="008F2E4B"/>
    <w:rsid w:val="008F3C10"/>
    <w:rsid w:val="008F4157"/>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7118"/>
    <w:rsid w:val="009179C5"/>
    <w:rsid w:val="00917E2B"/>
    <w:rsid w:val="0092092B"/>
    <w:rsid w:val="00920ACA"/>
    <w:rsid w:val="00920DFF"/>
    <w:rsid w:val="00920F8D"/>
    <w:rsid w:val="00921E3F"/>
    <w:rsid w:val="009227AF"/>
    <w:rsid w:val="00922989"/>
    <w:rsid w:val="00923125"/>
    <w:rsid w:val="009232B8"/>
    <w:rsid w:val="009233D2"/>
    <w:rsid w:val="00924527"/>
    <w:rsid w:val="0092478B"/>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BBE"/>
    <w:rsid w:val="00962E46"/>
    <w:rsid w:val="00963051"/>
    <w:rsid w:val="00963885"/>
    <w:rsid w:val="009639BE"/>
    <w:rsid w:val="00963AC7"/>
    <w:rsid w:val="00963AE4"/>
    <w:rsid w:val="00964C8A"/>
    <w:rsid w:val="00964E80"/>
    <w:rsid w:val="00965876"/>
    <w:rsid w:val="00965E22"/>
    <w:rsid w:val="0096657A"/>
    <w:rsid w:val="00966613"/>
    <w:rsid w:val="0096665A"/>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4A"/>
    <w:rsid w:val="009B1C5D"/>
    <w:rsid w:val="009B2882"/>
    <w:rsid w:val="009B2B40"/>
    <w:rsid w:val="009B2F5B"/>
    <w:rsid w:val="009B3E38"/>
    <w:rsid w:val="009B444D"/>
    <w:rsid w:val="009B62C8"/>
    <w:rsid w:val="009B66CC"/>
    <w:rsid w:val="009B6A2C"/>
    <w:rsid w:val="009B6E68"/>
    <w:rsid w:val="009B7006"/>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345"/>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93A"/>
    <w:rsid w:val="00A00E13"/>
    <w:rsid w:val="00A01072"/>
    <w:rsid w:val="00A01AE9"/>
    <w:rsid w:val="00A04DA8"/>
    <w:rsid w:val="00A05734"/>
    <w:rsid w:val="00A05C1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0CF"/>
    <w:rsid w:val="00A251CB"/>
    <w:rsid w:val="00A265C8"/>
    <w:rsid w:val="00A27B5A"/>
    <w:rsid w:val="00A30C5E"/>
    <w:rsid w:val="00A30EF5"/>
    <w:rsid w:val="00A32066"/>
    <w:rsid w:val="00A3209D"/>
    <w:rsid w:val="00A3243D"/>
    <w:rsid w:val="00A32C32"/>
    <w:rsid w:val="00A32C3F"/>
    <w:rsid w:val="00A33867"/>
    <w:rsid w:val="00A33FEB"/>
    <w:rsid w:val="00A34D9A"/>
    <w:rsid w:val="00A34F1D"/>
    <w:rsid w:val="00A354D8"/>
    <w:rsid w:val="00A35AFE"/>
    <w:rsid w:val="00A37ED6"/>
    <w:rsid w:val="00A404DB"/>
    <w:rsid w:val="00A40595"/>
    <w:rsid w:val="00A406B0"/>
    <w:rsid w:val="00A41170"/>
    <w:rsid w:val="00A41462"/>
    <w:rsid w:val="00A41A90"/>
    <w:rsid w:val="00A41CC3"/>
    <w:rsid w:val="00A42618"/>
    <w:rsid w:val="00A43CD4"/>
    <w:rsid w:val="00A43DEA"/>
    <w:rsid w:val="00A4449C"/>
    <w:rsid w:val="00A44677"/>
    <w:rsid w:val="00A44AC0"/>
    <w:rsid w:val="00A463A5"/>
    <w:rsid w:val="00A47118"/>
    <w:rsid w:val="00A471E5"/>
    <w:rsid w:val="00A472AA"/>
    <w:rsid w:val="00A473B5"/>
    <w:rsid w:val="00A4792F"/>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78A"/>
    <w:rsid w:val="00A678E6"/>
    <w:rsid w:val="00A67D21"/>
    <w:rsid w:val="00A7069B"/>
    <w:rsid w:val="00A70C62"/>
    <w:rsid w:val="00A710D0"/>
    <w:rsid w:val="00A71177"/>
    <w:rsid w:val="00A7142E"/>
    <w:rsid w:val="00A71B3F"/>
    <w:rsid w:val="00A7273B"/>
    <w:rsid w:val="00A72820"/>
    <w:rsid w:val="00A72EC9"/>
    <w:rsid w:val="00A73EB6"/>
    <w:rsid w:val="00A74113"/>
    <w:rsid w:val="00A743B7"/>
    <w:rsid w:val="00A7470A"/>
    <w:rsid w:val="00A74E2A"/>
    <w:rsid w:val="00A74EA2"/>
    <w:rsid w:val="00A750FB"/>
    <w:rsid w:val="00A75868"/>
    <w:rsid w:val="00A75AC5"/>
    <w:rsid w:val="00A75B49"/>
    <w:rsid w:val="00A762A8"/>
    <w:rsid w:val="00A76C26"/>
    <w:rsid w:val="00A774CC"/>
    <w:rsid w:val="00A778F2"/>
    <w:rsid w:val="00A77EE1"/>
    <w:rsid w:val="00A8106E"/>
    <w:rsid w:val="00A813EE"/>
    <w:rsid w:val="00A81A10"/>
    <w:rsid w:val="00A81F04"/>
    <w:rsid w:val="00A83980"/>
    <w:rsid w:val="00A83B2F"/>
    <w:rsid w:val="00A841CD"/>
    <w:rsid w:val="00A844D5"/>
    <w:rsid w:val="00A850CB"/>
    <w:rsid w:val="00A85171"/>
    <w:rsid w:val="00A852BD"/>
    <w:rsid w:val="00A85411"/>
    <w:rsid w:val="00A8557A"/>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23B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60AB"/>
    <w:rsid w:val="00AF65F2"/>
    <w:rsid w:val="00AF6881"/>
    <w:rsid w:val="00AF6B50"/>
    <w:rsid w:val="00AF6CC1"/>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762"/>
    <w:rsid w:val="00B0583F"/>
    <w:rsid w:val="00B05E50"/>
    <w:rsid w:val="00B06261"/>
    <w:rsid w:val="00B073F0"/>
    <w:rsid w:val="00B07AD1"/>
    <w:rsid w:val="00B07D50"/>
    <w:rsid w:val="00B105F0"/>
    <w:rsid w:val="00B1123D"/>
    <w:rsid w:val="00B11B7E"/>
    <w:rsid w:val="00B124AB"/>
    <w:rsid w:val="00B1255A"/>
    <w:rsid w:val="00B12901"/>
    <w:rsid w:val="00B12B21"/>
    <w:rsid w:val="00B132A8"/>
    <w:rsid w:val="00B13C12"/>
    <w:rsid w:val="00B141A8"/>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1E4A"/>
    <w:rsid w:val="00B51E71"/>
    <w:rsid w:val="00B524FF"/>
    <w:rsid w:val="00B52BBA"/>
    <w:rsid w:val="00B52BD1"/>
    <w:rsid w:val="00B53C21"/>
    <w:rsid w:val="00B53CEA"/>
    <w:rsid w:val="00B54684"/>
    <w:rsid w:val="00B54AB5"/>
    <w:rsid w:val="00B55699"/>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7217"/>
    <w:rsid w:val="00B800E7"/>
    <w:rsid w:val="00B80467"/>
    <w:rsid w:val="00B809F3"/>
    <w:rsid w:val="00B80C7F"/>
    <w:rsid w:val="00B80EAC"/>
    <w:rsid w:val="00B81B25"/>
    <w:rsid w:val="00B81E9D"/>
    <w:rsid w:val="00B820F5"/>
    <w:rsid w:val="00B833C3"/>
    <w:rsid w:val="00B83693"/>
    <w:rsid w:val="00B83C72"/>
    <w:rsid w:val="00B8458A"/>
    <w:rsid w:val="00B84916"/>
    <w:rsid w:val="00B8492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3525"/>
    <w:rsid w:val="00B93825"/>
    <w:rsid w:val="00B93938"/>
    <w:rsid w:val="00B93D3E"/>
    <w:rsid w:val="00B93E12"/>
    <w:rsid w:val="00B94072"/>
    <w:rsid w:val="00B94919"/>
    <w:rsid w:val="00B949A5"/>
    <w:rsid w:val="00B953B8"/>
    <w:rsid w:val="00B95C5D"/>
    <w:rsid w:val="00B95E35"/>
    <w:rsid w:val="00B96AC0"/>
    <w:rsid w:val="00BA0519"/>
    <w:rsid w:val="00BA0C36"/>
    <w:rsid w:val="00BA129F"/>
    <w:rsid w:val="00BA1904"/>
    <w:rsid w:val="00BA191E"/>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49FB"/>
    <w:rsid w:val="00BC524D"/>
    <w:rsid w:val="00BC5302"/>
    <w:rsid w:val="00BC5431"/>
    <w:rsid w:val="00BC5A10"/>
    <w:rsid w:val="00BC60E2"/>
    <w:rsid w:val="00BC699A"/>
    <w:rsid w:val="00BC6A73"/>
    <w:rsid w:val="00BC715F"/>
    <w:rsid w:val="00BC7EFE"/>
    <w:rsid w:val="00BD0093"/>
    <w:rsid w:val="00BD0145"/>
    <w:rsid w:val="00BD0663"/>
    <w:rsid w:val="00BD0846"/>
    <w:rsid w:val="00BD08FC"/>
    <w:rsid w:val="00BD0CF6"/>
    <w:rsid w:val="00BD1232"/>
    <w:rsid w:val="00BD167A"/>
    <w:rsid w:val="00BD23F2"/>
    <w:rsid w:val="00BD2A2F"/>
    <w:rsid w:val="00BD378B"/>
    <w:rsid w:val="00BD3CD3"/>
    <w:rsid w:val="00BD45F1"/>
    <w:rsid w:val="00BD47EA"/>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70"/>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6C7A"/>
    <w:rsid w:val="00C074C8"/>
    <w:rsid w:val="00C07E23"/>
    <w:rsid w:val="00C105E7"/>
    <w:rsid w:val="00C10A32"/>
    <w:rsid w:val="00C10C8A"/>
    <w:rsid w:val="00C11C20"/>
    <w:rsid w:val="00C122F7"/>
    <w:rsid w:val="00C127CD"/>
    <w:rsid w:val="00C1284B"/>
    <w:rsid w:val="00C135B0"/>
    <w:rsid w:val="00C13881"/>
    <w:rsid w:val="00C14D8D"/>
    <w:rsid w:val="00C14E5F"/>
    <w:rsid w:val="00C14FC4"/>
    <w:rsid w:val="00C158B5"/>
    <w:rsid w:val="00C15E0C"/>
    <w:rsid w:val="00C16A6F"/>
    <w:rsid w:val="00C17FA9"/>
    <w:rsid w:val="00C2033C"/>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6FBF"/>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626"/>
    <w:rsid w:val="00C547A5"/>
    <w:rsid w:val="00C54884"/>
    <w:rsid w:val="00C54C54"/>
    <w:rsid w:val="00C5531C"/>
    <w:rsid w:val="00C55AF5"/>
    <w:rsid w:val="00C55C84"/>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177"/>
    <w:rsid w:val="00C6545F"/>
    <w:rsid w:val="00C65BEE"/>
    <w:rsid w:val="00C65D63"/>
    <w:rsid w:val="00C65F4F"/>
    <w:rsid w:val="00C66208"/>
    <w:rsid w:val="00C6701B"/>
    <w:rsid w:val="00C703E3"/>
    <w:rsid w:val="00C706B7"/>
    <w:rsid w:val="00C70A86"/>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3657"/>
    <w:rsid w:val="00C9379E"/>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9D6"/>
    <w:rsid w:val="00CA5DEF"/>
    <w:rsid w:val="00CA6567"/>
    <w:rsid w:val="00CA66AA"/>
    <w:rsid w:val="00CA673E"/>
    <w:rsid w:val="00CA7B62"/>
    <w:rsid w:val="00CB005E"/>
    <w:rsid w:val="00CB04C0"/>
    <w:rsid w:val="00CB0716"/>
    <w:rsid w:val="00CB083A"/>
    <w:rsid w:val="00CB09C9"/>
    <w:rsid w:val="00CB0D6D"/>
    <w:rsid w:val="00CB1216"/>
    <w:rsid w:val="00CB1BC5"/>
    <w:rsid w:val="00CB1D49"/>
    <w:rsid w:val="00CB21B9"/>
    <w:rsid w:val="00CB2A2C"/>
    <w:rsid w:val="00CB38EB"/>
    <w:rsid w:val="00CB3EA4"/>
    <w:rsid w:val="00CB4269"/>
    <w:rsid w:val="00CB42CE"/>
    <w:rsid w:val="00CB4D4D"/>
    <w:rsid w:val="00CB4DA3"/>
    <w:rsid w:val="00CB50CE"/>
    <w:rsid w:val="00CB5325"/>
    <w:rsid w:val="00CB5744"/>
    <w:rsid w:val="00CB5B93"/>
    <w:rsid w:val="00CB5CD8"/>
    <w:rsid w:val="00CB611F"/>
    <w:rsid w:val="00CB628D"/>
    <w:rsid w:val="00CB6861"/>
    <w:rsid w:val="00CB68CB"/>
    <w:rsid w:val="00CB695F"/>
    <w:rsid w:val="00CB7AFD"/>
    <w:rsid w:val="00CB7B14"/>
    <w:rsid w:val="00CC0039"/>
    <w:rsid w:val="00CC167F"/>
    <w:rsid w:val="00CC17B5"/>
    <w:rsid w:val="00CC1EBB"/>
    <w:rsid w:val="00CC2234"/>
    <w:rsid w:val="00CC2A65"/>
    <w:rsid w:val="00CC330C"/>
    <w:rsid w:val="00CC33E9"/>
    <w:rsid w:val="00CC378A"/>
    <w:rsid w:val="00CC3ECB"/>
    <w:rsid w:val="00CC46BA"/>
    <w:rsid w:val="00CC48FE"/>
    <w:rsid w:val="00CC4E67"/>
    <w:rsid w:val="00CC50E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AFC"/>
    <w:rsid w:val="00D070FC"/>
    <w:rsid w:val="00D07B79"/>
    <w:rsid w:val="00D07BDB"/>
    <w:rsid w:val="00D07FCA"/>
    <w:rsid w:val="00D10122"/>
    <w:rsid w:val="00D1024D"/>
    <w:rsid w:val="00D106E6"/>
    <w:rsid w:val="00D10C5F"/>
    <w:rsid w:val="00D115DD"/>
    <w:rsid w:val="00D11688"/>
    <w:rsid w:val="00D11FB0"/>
    <w:rsid w:val="00D150B3"/>
    <w:rsid w:val="00D15D7D"/>
    <w:rsid w:val="00D15D93"/>
    <w:rsid w:val="00D15EE3"/>
    <w:rsid w:val="00D161BA"/>
    <w:rsid w:val="00D16A6E"/>
    <w:rsid w:val="00D171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60000"/>
    <w:rsid w:val="00D61090"/>
    <w:rsid w:val="00D61820"/>
    <w:rsid w:val="00D61E5E"/>
    <w:rsid w:val="00D61FEF"/>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8D1"/>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5B05"/>
    <w:rsid w:val="00DB6186"/>
    <w:rsid w:val="00DB64BB"/>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D0746"/>
    <w:rsid w:val="00DD0797"/>
    <w:rsid w:val="00DD1085"/>
    <w:rsid w:val="00DD15F2"/>
    <w:rsid w:val="00DD1736"/>
    <w:rsid w:val="00DD1AA7"/>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1777"/>
    <w:rsid w:val="00DF21E4"/>
    <w:rsid w:val="00DF2B01"/>
    <w:rsid w:val="00DF38A9"/>
    <w:rsid w:val="00DF39F3"/>
    <w:rsid w:val="00DF3C79"/>
    <w:rsid w:val="00DF42F5"/>
    <w:rsid w:val="00DF432B"/>
    <w:rsid w:val="00DF507E"/>
    <w:rsid w:val="00DF50D2"/>
    <w:rsid w:val="00DF552C"/>
    <w:rsid w:val="00DF5A1D"/>
    <w:rsid w:val="00DF5CFB"/>
    <w:rsid w:val="00DF67C1"/>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39D"/>
    <w:rsid w:val="00E06922"/>
    <w:rsid w:val="00E06A5B"/>
    <w:rsid w:val="00E0743B"/>
    <w:rsid w:val="00E075E6"/>
    <w:rsid w:val="00E078D7"/>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CDA"/>
    <w:rsid w:val="00E23FEF"/>
    <w:rsid w:val="00E24BFF"/>
    <w:rsid w:val="00E24C86"/>
    <w:rsid w:val="00E24EAB"/>
    <w:rsid w:val="00E259B1"/>
    <w:rsid w:val="00E25B09"/>
    <w:rsid w:val="00E264FE"/>
    <w:rsid w:val="00E26801"/>
    <w:rsid w:val="00E26AB7"/>
    <w:rsid w:val="00E27117"/>
    <w:rsid w:val="00E305CD"/>
    <w:rsid w:val="00E30A29"/>
    <w:rsid w:val="00E30CAC"/>
    <w:rsid w:val="00E30E92"/>
    <w:rsid w:val="00E31E12"/>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57B5B"/>
    <w:rsid w:val="00E605D7"/>
    <w:rsid w:val="00E60880"/>
    <w:rsid w:val="00E61304"/>
    <w:rsid w:val="00E620D9"/>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192"/>
    <w:rsid w:val="00EC08CC"/>
    <w:rsid w:val="00EC0E4E"/>
    <w:rsid w:val="00EC0F28"/>
    <w:rsid w:val="00EC0F45"/>
    <w:rsid w:val="00EC27E4"/>
    <w:rsid w:val="00EC2D94"/>
    <w:rsid w:val="00EC2E38"/>
    <w:rsid w:val="00EC301D"/>
    <w:rsid w:val="00EC31FD"/>
    <w:rsid w:val="00EC36D1"/>
    <w:rsid w:val="00EC373F"/>
    <w:rsid w:val="00EC39CB"/>
    <w:rsid w:val="00EC3AAC"/>
    <w:rsid w:val="00EC5451"/>
    <w:rsid w:val="00EC5D95"/>
    <w:rsid w:val="00EC6454"/>
    <w:rsid w:val="00EC68BB"/>
    <w:rsid w:val="00EC6BCE"/>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07A"/>
    <w:rsid w:val="00F0015E"/>
    <w:rsid w:val="00F00ADA"/>
    <w:rsid w:val="00F00CDB"/>
    <w:rsid w:val="00F00E93"/>
    <w:rsid w:val="00F0254B"/>
    <w:rsid w:val="00F02BE3"/>
    <w:rsid w:val="00F02F1B"/>
    <w:rsid w:val="00F02FC3"/>
    <w:rsid w:val="00F03111"/>
    <w:rsid w:val="00F034DB"/>
    <w:rsid w:val="00F0400F"/>
    <w:rsid w:val="00F04145"/>
    <w:rsid w:val="00F04456"/>
    <w:rsid w:val="00F04EA7"/>
    <w:rsid w:val="00F06A5D"/>
    <w:rsid w:val="00F06CBB"/>
    <w:rsid w:val="00F06CBE"/>
    <w:rsid w:val="00F06FB8"/>
    <w:rsid w:val="00F07CA6"/>
    <w:rsid w:val="00F10217"/>
    <w:rsid w:val="00F116CF"/>
    <w:rsid w:val="00F11792"/>
    <w:rsid w:val="00F12620"/>
    <w:rsid w:val="00F12C8C"/>
    <w:rsid w:val="00F13D33"/>
    <w:rsid w:val="00F14505"/>
    <w:rsid w:val="00F14F4B"/>
    <w:rsid w:val="00F150E9"/>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3164"/>
    <w:rsid w:val="00F233A7"/>
    <w:rsid w:val="00F243BC"/>
    <w:rsid w:val="00F24562"/>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6FC2"/>
    <w:rsid w:val="00F37EAB"/>
    <w:rsid w:val="00F400C2"/>
    <w:rsid w:val="00F405F9"/>
    <w:rsid w:val="00F406D0"/>
    <w:rsid w:val="00F40A80"/>
    <w:rsid w:val="00F40F5C"/>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B5F"/>
    <w:rsid w:val="00F51678"/>
    <w:rsid w:val="00F51E07"/>
    <w:rsid w:val="00F535BB"/>
    <w:rsid w:val="00F53774"/>
    <w:rsid w:val="00F53B6E"/>
    <w:rsid w:val="00F53CF8"/>
    <w:rsid w:val="00F54045"/>
    <w:rsid w:val="00F54DFF"/>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283"/>
    <w:rsid w:val="00F7672C"/>
    <w:rsid w:val="00F774F0"/>
    <w:rsid w:val="00F7754B"/>
    <w:rsid w:val="00F77BDC"/>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421"/>
    <w:rsid w:val="00F9077C"/>
    <w:rsid w:val="00F909CC"/>
    <w:rsid w:val="00F90E64"/>
    <w:rsid w:val="00F9115D"/>
    <w:rsid w:val="00F9149F"/>
    <w:rsid w:val="00F914CD"/>
    <w:rsid w:val="00F92492"/>
    <w:rsid w:val="00F925CC"/>
    <w:rsid w:val="00F92A67"/>
    <w:rsid w:val="00F9344F"/>
    <w:rsid w:val="00F93F32"/>
    <w:rsid w:val="00F94140"/>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2418"/>
    <w:rsid w:val="00FA2463"/>
    <w:rsid w:val="00FA3456"/>
    <w:rsid w:val="00FA360A"/>
    <w:rsid w:val="00FA363E"/>
    <w:rsid w:val="00FA4570"/>
    <w:rsid w:val="00FA537D"/>
    <w:rsid w:val="00FA5EB8"/>
    <w:rsid w:val="00FA64D4"/>
    <w:rsid w:val="00FA65F8"/>
    <w:rsid w:val="00FA66DD"/>
    <w:rsid w:val="00FA7022"/>
    <w:rsid w:val="00FA75BB"/>
    <w:rsid w:val="00FA7684"/>
    <w:rsid w:val="00FA7EB7"/>
    <w:rsid w:val="00FA7FBF"/>
    <w:rsid w:val="00FB065D"/>
    <w:rsid w:val="00FB08C6"/>
    <w:rsid w:val="00FB0D6E"/>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18"/>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eb00a91yiv3550824721msonormal">
    <w:name w:val="ydp5eb00a91yiv3550824721msonormal"/>
    <w:basedOn w:val="Normal"/>
    <w:rsid w:val="009B1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02FC3"/>
    <w:pPr>
      <w:spacing w:before="100" w:beforeAutospacing="1" w:after="100" w:afterAutospacing="1" w:line="240" w:lineRule="auto"/>
    </w:pPr>
    <w:rPr>
      <w:rFonts w:ascii="Calibri" w:eastAsia="Times New Roman" w:hAnsi="Calibri" w:cs="Calibri"/>
    </w:rPr>
  </w:style>
  <w:style w:type="paragraph" w:customStyle="1" w:styleId="font6">
    <w:name w:val="font6"/>
    <w:basedOn w:val="Normal"/>
    <w:rsid w:val="00F02FC3"/>
    <w:pPr>
      <w:spacing w:before="100" w:beforeAutospacing="1" w:after="100" w:afterAutospacing="1" w:line="240" w:lineRule="auto"/>
    </w:pPr>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2611">
      <w:bodyDiv w:val="1"/>
      <w:marLeft w:val="0"/>
      <w:marRight w:val="0"/>
      <w:marTop w:val="0"/>
      <w:marBottom w:val="0"/>
      <w:divBdr>
        <w:top w:val="none" w:sz="0" w:space="0" w:color="auto"/>
        <w:left w:val="none" w:sz="0" w:space="0" w:color="auto"/>
        <w:bottom w:val="none" w:sz="0" w:space="0" w:color="auto"/>
        <w:right w:val="none" w:sz="0" w:space="0" w:color="auto"/>
      </w:divBdr>
    </w:div>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8313639">
      <w:bodyDiv w:val="1"/>
      <w:marLeft w:val="0"/>
      <w:marRight w:val="0"/>
      <w:marTop w:val="0"/>
      <w:marBottom w:val="0"/>
      <w:divBdr>
        <w:top w:val="none" w:sz="0" w:space="0" w:color="auto"/>
        <w:left w:val="none" w:sz="0" w:space="0" w:color="auto"/>
        <w:bottom w:val="none" w:sz="0" w:space="0" w:color="auto"/>
        <w:right w:val="none" w:sz="0" w:space="0" w:color="auto"/>
      </w:divBdr>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59938535">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34637400">
      <w:bodyDiv w:val="1"/>
      <w:marLeft w:val="0"/>
      <w:marRight w:val="0"/>
      <w:marTop w:val="0"/>
      <w:marBottom w:val="0"/>
      <w:divBdr>
        <w:top w:val="none" w:sz="0" w:space="0" w:color="auto"/>
        <w:left w:val="none" w:sz="0" w:space="0" w:color="auto"/>
        <w:bottom w:val="none" w:sz="0" w:space="0" w:color="auto"/>
        <w:right w:val="none" w:sz="0" w:space="0" w:color="auto"/>
      </w:divBdr>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482938484">
      <w:bodyDiv w:val="1"/>
      <w:marLeft w:val="0"/>
      <w:marRight w:val="0"/>
      <w:marTop w:val="0"/>
      <w:marBottom w:val="0"/>
      <w:divBdr>
        <w:top w:val="none" w:sz="0" w:space="0" w:color="auto"/>
        <w:left w:val="none" w:sz="0" w:space="0" w:color="auto"/>
        <w:bottom w:val="none" w:sz="0" w:space="0" w:color="auto"/>
        <w:right w:val="none" w:sz="0" w:space="0" w:color="auto"/>
      </w:divBdr>
    </w:div>
    <w:div w:id="525825121">
      <w:bodyDiv w:val="1"/>
      <w:marLeft w:val="0"/>
      <w:marRight w:val="0"/>
      <w:marTop w:val="0"/>
      <w:marBottom w:val="0"/>
      <w:divBdr>
        <w:top w:val="none" w:sz="0" w:space="0" w:color="auto"/>
        <w:left w:val="none" w:sz="0" w:space="0" w:color="auto"/>
        <w:bottom w:val="none" w:sz="0" w:space="0" w:color="auto"/>
        <w:right w:val="none" w:sz="0" w:space="0" w:color="auto"/>
      </w:divBdr>
      <w:divsChild>
        <w:div w:id="381488164">
          <w:marLeft w:val="0"/>
          <w:marRight w:val="0"/>
          <w:marTop w:val="0"/>
          <w:marBottom w:val="0"/>
          <w:divBdr>
            <w:top w:val="none" w:sz="0" w:space="0" w:color="auto"/>
            <w:left w:val="none" w:sz="0" w:space="0" w:color="auto"/>
            <w:bottom w:val="none" w:sz="0" w:space="0" w:color="auto"/>
            <w:right w:val="none" w:sz="0" w:space="0" w:color="auto"/>
          </w:divBdr>
        </w:div>
        <w:div w:id="981889813">
          <w:marLeft w:val="0"/>
          <w:marRight w:val="0"/>
          <w:marTop w:val="0"/>
          <w:marBottom w:val="0"/>
          <w:divBdr>
            <w:top w:val="none" w:sz="0" w:space="0" w:color="auto"/>
            <w:left w:val="none" w:sz="0" w:space="0" w:color="auto"/>
            <w:bottom w:val="none" w:sz="0" w:space="0" w:color="auto"/>
            <w:right w:val="none" w:sz="0" w:space="0" w:color="auto"/>
          </w:divBdr>
        </w:div>
        <w:div w:id="534387090">
          <w:marLeft w:val="0"/>
          <w:marRight w:val="0"/>
          <w:marTop w:val="0"/>
          <w:marBottom w:val="0"/>
          <w:divBdr>
            <w:top w:val="none" w:sz="0" w:space="0" w:color="auto"/>
            <w:left w:val="none" w:sz="0" w:space="0" w:color="auto"/>
            <w:bottom w:val="none" w:sz="0" w:space="0" w:color="auto"/>
            <w:right w:val="none" w:sz="0" w:space="0" w:color="auto"/>
          </w:divBdr>
        </w:div>
        <w:div w:id="74137145">
          <w:marLeft w:val="0"/>
          <w:marRight w:val="0"/>
          <w:marTop w:val="0"/>
          <w:marBottom w:val="0"/>
          <w:divBdr>
            <w:top w:val="none" w:sz="0" w:space="0" w:color="auto"/>
            <w:left w:val="none" w:sz="0" w:space="0" w:color="auto"/>
            <w:bottom w:val="none" w:sz="0" w:space="0" w:color="auto"/>
            <w:right w:val="none" w:sz="0" w:space="0" w:color="auto"/>
          </w:divBdr>
        </w:div>
        <w:div w:id="987322919">
          <w:marLeft w:val="0"/>
          <w:marRight w:val="0"/>
          <w:marTop w:val="0"/>
          <w:marBottom w:val="0"/>
          <w:divBdr>
            <w:top w:val="none" w:sz="0" w:space="0" w:color="auto"/>
            <w:left w:val="none" w:sz="0" w:space="0" w:color="auto"/>
            <w:bottom w:val="none" w:sz="0" w:space="0" w:color="auto"/>
            <w:right w:val="none" w:sz="0" w:space="0" w:color="auto"/>
          </w:divBdr>
        </w:div>
        <w:div w:id="885797574">
          <w:marLeft w:val="0"/>
          <w:marRight w:val="0"/>
          <w:marTop w:val="0"/>
          <w:marBottom w:val="0"/>
          <w:divBdr>
            <w:top w:val="none" w:sz="0" w:space="0" w:color="auto"/>
            <w:left w:val="none" w:sz="0" w:space="0" w:color="auto"/>
            <w:bottom w:val="none" w:sz="0" w:space="0" w:color="auto"/>
            <w:right w:val="none" w:sz="0" w:space="0" w:color="auto"/>
          </w:divBdr>
        </w:div>
        <w:div w:id="1706440153">
          <w:marLeft w:val="0"/>
          <w:marRight w:val="0"/>
          <w:marTop w:val="0"/>
          <w:marBottom w:val="0"/>
          <w:divBdr>
            <w:top w:val="none" w:sz="0" w:space="0" w:color="auto"/>
            <w:left w:val="none" w:sz="0" w:space="0" w:color="auto"/>
            <w:bottom w:val="none" w:sz="0" w:space="0" w:color="auto"/>
            <w:right w:val="none" w:sz="0" w:space="0" w:color="auto"/>
          </w:divBdr>
        </w:div>
        <w:div w:id="1708481001">
          <w:marLeft w:val="0"/>
          <w:marRight w:val="0"/>
          <w:marTop w:val="0"/>
          <w:marBottom w:val="0"/>
          <w:divBdr>
            <w:top w:val="none" w:sz="0" w:space="0" w:color="auto"/>
            <w:left w:val="none" w:sz="0" w:space="0" w:color="auto"/>
            <w:bottom w:val="none" w:sz="0" w:space="0" w:color="auto"/>
            <w:right w:val="none" w:sz="0" w:space="0" w:color="auto"/>
          </w:divBdr>
        </w:div>
        <w:div w:id="1907958550">
          <w:marLeft w:val="0"/>
          <w:marRight w:val="0"/>
          <w:marTop w:val="0"/>
          <w:marBottom w:val="0"/>
          <w:divBdr>
            <w:top w:val="none" w:sz="0" w:space="0" w:color="auto"/>
            <w:left w:val="none" w:sz="0" w:space="0" w:color="auto"/>
            <w:bottom w:val="none" w:sz="0" w:space="0" w:color="auto"/>
            <w:right w:val="none" w:sz="0" w:space="0" w:color="auto"/>
          </w:divBdr>
        </w:div>
      </w:divsChild>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585043437">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827021">
      <w:bodyDiv w:val="1"/>
      <w:marLeft w:val="0"/>
      <w:marRight w:val="0"/>
      <w:marTop w:val="0"/>
      <w:marBottom w:val="0"/>
      <w:divBdr>
        <w:top w:val="none" w:sz="0" w:space="0" w:color="auto"/>
        <w:left w:val="none" w:sz="0" w:space="0" w:color="auto"/>
        <w:bottom w:val="none" w:sz="0" w:space="0" w:color="auto"/>
        <w:right w:val="none" w:sz="0" w:space="0" w:color="auto"/>
      </w:divBdr>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880169494">
      <w:bodyDiv w:val="1"/>
      <w:marLeft w:val="0"/>
      <w:marRight w:val="0"/>
      <w:marTop w:val="0"/>
      <w:marBottom w:val="0"/>
      <w:divBdr>
        <w:top w:val="none" w:sz="0" w:space="0" w:color="auto"/>
        <w:left w:val="none" w:sz="0" w:space="0" w:color="auto"/>
        <w:bottom w:val="none" w:sz="0" w:space="0" w:color="auto"/>
        <w:right w:val="none" w:sz="0" w:space="0" w:color="auto"/>
      </w:divBdr>
      <w:divsChild>
        <w:div w:id="934946336">
          <w:marLeft w:val="0"/>
          <w:marRight w:val="0"/>
          <w:marTop w:val="0"/>
          <w:marBottom w:val="0"/>
          <w:divBdr>
            <w:top w:val="none" w:sz="0" w:space="0" w:color="auto"/>
            <w:left w:val="none" w:sz="0" w:space="0" w:color="auto"/>
            <w:bottom w:val="none" w:sz="0" w:space="0" w:color="auto"/>
            <w:right w:val="none" w:sz="0" w:space="0" w:color="auto"/>
          </w:divBdr>
        </w:div>
        <w:div w:id="795567009">
          <w:marLeft w:val="0"/>
          <w:marRight w:val="0"/>
          <w:marTop w:val="0"/>
          <w:marBottom w:val="0"/>
          <w:divBdr>
            <w:top w:val="none" w:sz="0" w:space="0" w:color="auto"/>
            <w:left w:val="none" w:sz="0" w:space="0" w:color="auto"/>
            <w:bottom w:val="none" w:sz="0" w:space="0" w:color="auto"/>
            <w:right w:val="none" w:sz="0" w:space="0" w:color="auto"/>
          </w:divBdr>
        </w:div>
        <w:div w:id="1115708327">
          <w:marLeft w:val="0"/>
          <w:marRight w:val="0"/>
          <w:marTop w:val="0"/>
          <w:marBottom w:val="0"/>
          <w:divBdr>
            <w:top w:val="none" w:sz="0" w:space="0" w:color="auto"/>
            <w:left w:val="none" w:sz="0" w:space="0" w:color="auto"/>
            <w:bottom w:val="none" w:sz="0" w:space="0" w:color="auto"/>
            <w:right w:val="none" w:sz="0" w:space="0" w:color="auto"/>
          </w:divBdr>
        </w:div>
        <w:div w:id="1130513276">
          <w:marLeft w:val="0"/>
          <w:marRight w:val="0"/>
          <w:marTop w:val="0"/>
          <w:marBottom w:val="0"/>
          <w:divBdr>
            <w:top w:val="none" w:sz="0" w:space="0" w:color="auto"/>
            <w:left w:val="none" w:sz="0" w:space="0" w:color="auto"/>
            <w:bottom w:val="none" w:sz="0" w:space="0" w:color="auto"/>
            <w:right w:val="none" w:sz="0" w:space="0" w:color="auto"/>
          </w:divBdr>
        </w:div>
        <w:div w:id="383019506">
          <w:marLeft w:val="0"/>
          <w:marRight w:val="0"/>
          <w:marTop w:val="0"/>
          <w:marBottom w:val="0"/>
          <w:divBdr>
            <w:top w:val="none" w:sz="0" w:space="0" w:color="auto"/>
            <w:left w:val="none" w:sz="0" w:space="0" w:color="auto"/>
            <w:bottom w:val="none" w:sz="0" w:space="0" w:color="auto"/>
            <w:right w:val="none" w:sz="0" w:space="0" w:color="auto"/>
          </w:divBdr>
        </w:div>
        <w:div w:id="304815921">
          <w:marLeft w:val="0"/>
          <w:marRight w:val="0"/>
          <w:marTop w:val="0"/>
          <w:marBottom w:val="0"/>
          <w:divBdr>
            <w:top w:val="none" w:sz="0" w:space="0" w:color="auto"/>
            <w:left w:val="none" w:sz="0" w:space="0" w:color="auto"/>
            <w:bottom w:val="none" w:sz="0" w:space="0" w:color="auto"/>
            <w:right w:val="none" w:sz="0" w:space="0" w:color="auto"/>
          </w:divBdr>
        </w:div>
        <w:div w:id="990714086">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17274406">
      <w:bodyDiv w:val="1"/>
      <w:marLeft w:val="0"/>
      <w:marRight w:val="0"/>
      <w:marTop w:val="0"/>
      <w:marBottom w:val="0"/>
      <w:divBdr>
        <w:top w:val="none" w:sz="0" w:space="0" w:color="auto"/>
        <w:left w:val="none" w:sz="0" w:space="0" w:color="auto"/>
        <w:bottom w:val="none" w:sz="0" w:space="0" w:color="auto"/>
        <w:right w:val="none" w:sz="0" w:space="0" w:color="auto"/>
      </w:divBdr>
    </w:div>
    <w:div w:id="1239249088">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765806183">
      <w:bodyDiv w:val="1"/>
      <w:marLeft w:val="0"/>
      <w:marRight w:val="0"/>
      <w:marTop w:val="0"/>
      <w:marBottom w:val="0"/>
      <w:divBdr>
        <w:top w:val="none" w:sz="0" w:space="0" w:color="auto"/>
        <w:left w:val="none" w:sz="0" w:space="0" w:color="auto"/>
        <w:bottom w:val="none" w:sz="0" w:space="0" w:color="auto"/>
        <w:right w:val="none" w:sz="0" w:space="0" w:color="auto"/>
      </w:divBdr>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35687560">
      <w:bodyDiv w:val="1"/>
      <w:marLeft w:val="0"/>
      <w:marRight w:val="0"/>
      <w:marTop w:val="0"/>
      <w:marBottom w:val="0"/>
      <w:divBdr>
        <w:top w:val="none" w:sz="0" w:space="0" w:color="auto"/>
        <w:left w:val="none" w:sz="0" w:space="0" w:color="auto"/>
        <w:bottom w:val="none" w:sz="0" w:space="0" w:color="auto"/>
        <w:right w:val="none" w:sz="0" w:space="0" w:color="auto"/>
      </w:divBdr>
    </w:div>
    <w:div w:id="2055348716">
      <w:bodyDiv w:val="1"/>
      <w:marLeft w:val="0"/>
      <w:marRight w:val="0"/>
      <w:marTop w:val="0"/>
      <w:marBottom w:val="0"/>
      <w:divBdr>
        <w:top w:val="none" w:sz="0" w:space="0" w:color="auto"/>
        <w:left w:val="none" w:sz="0" w:space="0" w:color="auto"/>
        <w:bottom w:val="none" w:sz="0" w:space="0" w:color="auto"/>
        <w:right w:val="none" w:sz="0" w:space="0" w:color="auto"/>
      </w:divBdr>
    </w:div>
    <w:div w:id="207146333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187416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lsen413@gmail.com" TargetMode="External"/><Relationship Id="rId5" Type="http://schemas.openxmlformats.org/officeDocument/2006/relationships/webSettings" Target="webSettings.xml"/><Relationship Id="rId10" Type="http://schemas.openxmlformats.org/officeDocument/2006/relationships/hyperlink" Target="http://uscgaux1sr-aton.org/Pat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F356E-7B4F-42FD-A204-C5D5C5D4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Alfred</cp:lastModifiedBy>
  <cp:revision>3</cp:revision>
  <cp:lastPrinted>2022-04-11T15:09:00Z</cp:lastPrinted>
  <dcterms:created xsi:type="dcterms:W3CDTF">2023-01-03T22:37:00Z</dcterms:created>
  <dcterms:modified xsi:type="dcterms:W3CDTF">2023-01-03T22:40:00Z</dcterms:modified>
</cp:coreProperties>
</file>